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78242" w14:textId="4C0E6ACB" w:rsidR="000F4F7D" w:rsidRPr="003A2105" w:rsidRDefault="000E1D3E" w:rsidP="000F4F7D">
      <w:pPr>
        <w:jc w:val="center"/>
        <w:rPr>
          <w:rFonts w:cstheme="minorHAnsi"/>
          <w:b/>
        </w:rPr>
      </w:pPr>
      <w:r w:rsidRPr="003A2105">
        <w:rPr>
          <w:rFonts w:cstheme="minorHAnsi"/>
          <w:b/>
          <w:lang w:val="es-CO"/>
        </w:rPr>
        <w:t>--*</w:t>
      </w:r>
      <w:r w:rsidR="000F4F7D" w:rsidRPr="003A2105">
        <w:rPr>
          <w:rFonts w:cstheme="minorHAnsi"/>
          <w:b/>
        </w:rPr>
        <w:t xml:space="preserve">GUÍA No. </w:t>
      </w:r>
      <w:r w:rsidR="0022628B">
        <w:rPr>
          <w:rFonts w:cstheme="minorHAnsi"/>
          <w:b/>
        </w:rPr>
        <w:t>4</w:t>
      </w:r>
      <w:r w:rsidR="000F4F7D" w:rsidRPr="003A2105">
        <w:rPr>
          <w:rFonts w:cstheme="minorHAnsi"/>
          <w:b/>
        </w:rPr>
        <w:t xml:space="preserve"> – </w:t>
      </w:r>
      <w:r w:rsidR="00A87120">
        <w:rPr>
          <w:rFonts w:cstheme="minorHAnsi"/>
          <w:b/>
        </w:rPr>
        <w:t>INTERDICIPLINAR</w:t>
      </w:r>
      <w:r w:rsidR="000F4F7D" w:rsidRPr="003A2105">
        <w:rPr>
          <w:rFonts w:cstheme="minorHAnsi"/>
          <w:b/>
        </w:rPr>
        <w:t xml:space="preserve"> BACHILLERATO</w:t>
      </w:r>
    </w:p>
    <w:p w14:paraId="7E9CECDF" w14:textId="77777777" w:rsidR="000F4F7D" w:rsidRPr="003A2105" w:rsidRDefault="00965A19" w:rsidP="007D37C8">
      <w:pPr>
        <w:spacing w:after="0"/>
        <w:rPr>
          <w:rFonts w:cstheme="minorHAnsi"/>
        </w:rPr>
      </w:pPr>
      <w:r w:rsidRPr="003A2105">
        <w:rPr>
          <w:rFonts w:cstheme="minorHAnsi"/>
        </w:rPr>
        <w:t>GRADO</w:t>
      </w:r>
      <w:r w:rsidR="000F4F7D" w:rsidRPr="003A2105">
        <w:rPr>
          <w:rFonts w:cstheme="minorHAnsi"/>
        </w:rPr>
        <w:t xml:space="preserve">: </w:t>
      </w:r>
      <w:r w:rsidR="00F901D4" w:rsidRPr="003A2105">
        <w:rPr>
          <w:rFonts w:cstheme="minorHAnsi"/>
          <w:b/>
          <w:i/>
        </w:rPr>
        <w:t>Décimo</w:t>
      </w:r>
    </w:p>
    <w:tbl>
      <w:tblPr>
        <w:tblStyle w:val="Tablaconcuadrcula"/>
        <w:tblpPr w:leftFromText="141" w:rightFromText="141" w:vertAnchor="text" w:horzAnchor="margin" w:tblpY="216"/>
        <w:tblW w:w="5000" w:type="pct"/>
        <w:tblLook w:val="04A0" w:firstRow="1" w:lastRow="0" w:firstColumn="1" w:lastColumn="0" w:noHBand="0" w:noVBand="1"/>
      </w:tblPr>
      <w:tblGrid>
        <w:gridCol w:w="4035"/>
        <w:gridCol w:w="890"/>
        <w:gridCol w:w="5037"/>
      </w:tblGrid>
      <w:tr w:rsidR="00965A19" w:rsidRPr="003A2105" w14:paraId="5914E374" w14:textId="77777777" w:rsidTr="00965A19">
        <w:trPr>
          <w:trHeight w:val="274"/>
        </w:trPr>
        <w:tc>
          <w:tcPr>
            <w:tcW w:w="2026" w:type="pct"/>
          </w:tcPr>
          <w:p w14:paraId="6538317A" w14:textId="77777777" w:rsidR="00965A19" w:rsidRPr="003A2105" w:rsidRDefault="00965A19" w:rsidP="00965A19">
            <w:pPr>
              <w:spacing w:after="120" w:line="240" w:lineRule="auto"/>
              <w:jc w:val="center"/>
              <w:rPr>
                <w:rFonts w:cstheme="minorHAnsi"/>
                <w:b/>
              </w:rPr>
            </w:pPr>
            <w:r w:rsidRPr="003A2105">
              <w:rPr>
                <w:rFonts w:cstheme="minorHAnsi"/>
                <w:b/>
              </w:rPr>
              <w:t>DOCENTE</w:t>
            </w:r>
          </w:p>
        </w:tc>
        <w:tc>
          <w:tcPr>
            <w:tcW w:w="445" w:type="pct"/>
          </w:tcPr>
          <w:p w14:paraId="37CF08EF" w14:textId="77777777" w:rsidR="00965A19" w:rsidRPr="003A2105" w:rsidRDefault="00965A19" w:rsidP="00965A19">
            <w:pPr>
              <w:spacing w:after="120" w:line="240" w:lineRule="auto"/>
              <w:jc w:val="center"/>
              <w:rPr>
                <w:rFonts w:cstheme="minorHAnsi"/>
                <w:b/>
              </w:rPr>
            </w:pPr>
            <w:r w:rsidRPr="003A2105">
              <w:rPr>
                <w:rFonts w:cstheme="minorHAnsi"/>
                <w:b/>
              </w:rPr>
              <w:t>GRUPO</w:t>
            </w:r>
          </w:p>
        </w:tc>
        <w:tc>
          <w:tcPr>
            <w:tcW w:w="2529" w:type="pct"/>
          </w:tcPr>
          <w:p w14:paraId="1C969D15" w14:textId="77777777" w:rsidR="00965A19" w:rsidRPr="003A2105" w:rsidRDefault="00965A19" w:rsidP="00965A19">
            <w:pPr>
              <w:spacing w:after="120" w:line="240" w:lineRule="auto"/>
              <w:jc w:val="center"/>
              <w:rPr>
                <w:rFonts w:cstheme="minorHAnsi"/>
                <w:b/>
              </w:rPr>
            </w:pPr>
            <w:r w:rsidRPr="003A2105">
              <w:rPr>
                <w:rFonts w:cstheme="minorHAnsi"/>
                <w:b/>
              </w:rPr>
              <w:t>E-MAIL</w:t>
            </w:r>
          </w:p>
        </w:tc>
      </w:tr>
      <w:tr w:rsidR="00965A19" w:rsidRPr="003A2105" w14:paraId="6773E428" w14:textId="77777777" w:rsidTr="00F901D4">
        <w:tc>
          <w:tcPr>
            <w:tcW w:w="2026" w:type="pct"/>
            <w:vAlign w:val="center"/>
          </w:tcPr>
          <w:p w14:paraId="1166B528" w14:textId="1551012D" w:rsidR="00965A19" w:rsidRPr="003A2105" w:rsidRDefault="00F901D4" w:rsidP="00F901D4">
            <w:pPr>
              <w:spacing w:after="120" w:line="240" w:lineRule="auto"/>
              <w:jc w:val="center"/>
              <w:rPr>
                <w:rFonts w:cstheme="minorHAnsi"/>
              </w:rPr>
            </w:pPr>
            <w:r w:rsidRPr="003A2105">
              <w:rPr>
                <w:rFonts w:cstheme="minorHAnsi"/>
              </w:rPr>
              <w:t>M</w:t>
            </w:r>
            <w:r w:rsidR="005F5547" w:rsidRPr="003A2105">
              <w:rPr>
                <w:rFonts w:cstheme="minorHAnsi"/>
              </w:rPr>
              <w:t>ARTHA STELLA GOMEZ</w:t>
            </w:r>
          </w:p>
        </w:tc>
        <w:tc>
          <w:tcPr>
            <w:tcW w:w="445" w:type="pct"/>
          </w:tcPr>
          <w:p w14:paraId="4207373D" w14:textId="4EB714FE" w:rsidR="00965A19" w:rsidRPr="003A2105" w:rsidRDefault="00965A19" w:rsidP="00F901D4">
            <w:pPr>
              <w:spacing w:after="120" w:line="240" w:lineRule="auto"/>
              <w:jc w:val="both"/>
              <w:rPr>
                <w:rFonts w:cstheme="minorHAnsi"/>
              </w:rPr>
            </w:pPr>
          </w:p>
        </w:tc>
        <w:tc>
          <w:tcPr>
            <w:tcW w:w="2529" w:type="pct"/>
            <w:vAlign w:val="center"/>
          </w:tcPr>
          <w:p w14:paraId="29DEE7EB" w14:textId="77777777" w:rsidR="00965A19" w:rsidRPr="00DC67A5" w:rsidRDefault="00F901D4" w:rsidP="00DC67A5">
            <w:pPr>
              <w:spacing w:after="120" w:line="240" w:lineRule="auto"/>
              <w:jc w:val="both"/>
              <w:rPr>
                <w:rStyle w:val="Hipervnculo"/>
                <w:lang w:val="en-US"/>
              </w:rPr>
            </w:pPr>
            <w:r w:rsidRPr="00DC67A5">
              <w:rPr>
                <w:rStyle w:val="Hipervnculo"/>
                <w:lang w:val="en-US"/>
              </w:rPr>
              <w:t>msgomez1@educacionbogota.edu.co</w:t>
            </w:r>
          </w:p>
        </w:tc>
      </w:tr>
      <w:tr w:rsidR="00965A19" w:rsidRPr="003A2105" w14:paraId="2290E357" w14:textId="77777777" w:rsidTr="00965A19">
        <w:tc>
          <w:tcPr>
            <w:tcW w:w="2026" w:type="pct"/>
          </w:tcPr>
          <w:p w14:paraId="6404BECD" w14:textId="5C35B482" w:rsidR="00965A19" w:rsidRPr="003A2105" w:rsidRDefault="00055ADB" w:rsidP="005F5547">
            <w:pPr>
              <w:spacing w:after="120" w:line="240" w:lineRule="auto"/>
              <w:jc w:val="center"/>
              <w:rPr>
                <w:rFonts w:cstheme="minorHAnsi"/>
              </w:rPr>
            </w:pPr>
            <w:r w:rsidRPr="003A2105">
              <w:rPr>
                <w:rFonts w:cstheme="minorHAnsi"/>
                <w:color w:val="231F20"/>
                <w:lang w:val="en-US"/>
              </w:rPr>
              <w:t>HAROLD MORALES</w:t>
            </w:r>
          </w:p>
        </w:tc>
        <w:tc>
          <w:tcPr>
            <w:tcW w:w="445" w:type="pct"/>
          </w:tcPr>
          <w:p w14:paraId="2518AA5F" w14:textId="77777777" w:rsidR="00965A19" w:rsidRPr="003A2105" w:rsidRDefault="00965A19" w:rsidP="00965A19">
            <w:pPr>
              <w:spacing w:after="120" w:line="240" w:lineRule="auto"/>
              <w:jc w:val="both"/>
              <w:rPr>
                <w:rFonts w:cstheme="minorHAnsi"/>
              </w:rPr>
            </w:pPr>
          </w:p>
        </w:tc>
        <w:tc>
          <w:tcPr>
            <w:tcW w:w="2529" w:type="pct"/>
          </w:tcPr>
          <w:p w14:paraId="3E4CC791" w14:textId="623D3EE5" w:rsidR="00965A19" w:rsidRPr="003A2105" w:rsidRDefault="00D51289" w:rsidP="00965A19">
            <w:pPr>
              <w:spacing w:after="120" w:line="240" w:lineRule="auto"/>
              <w:jc w:val="both"/>
              <w:rPr>
                <w:rFonts w:cstheme="minorHAnsi"/>
              </w:rPr>
            </w:pPr>
            <w:hyperlink r:id="rId7" w:history="1">
              <w:r w:rsidR="00055ADB" w:rsidRPr="003A2105">
                <w:rPr>
                  <w:rStyle w:val="Hipervnculo"/>
                  <w:rFonts w:cstheme="minorHAnsi"/>
                  <w:lang w:val="en-US"/>
                </w:rPr>
                <w:t>hmorales@educacionbogota.edu.co</w:t>
              </w:r>
            </w:hyperlink>
          </w:p>
        </w:tc>
      </w:tr>
      <w:tr w:rsidR="00965A19" w:rsidRPr="003A2105" w14:paraId="0713CD49" w14:textId="77777777" w:rsidTr="00965A19">
        <w:tc>
          <w:tcPr>
            <w:tcW w:w="2026" w:type="pct"/>
          </w:tcPr>
          <w:p w14:paraId="2B6E3608" w14:textId="729EA127" w:rsidR="00965A19" w:rsidRPr="003A2105" w:rsidRDefault="00055ADB" w:rsidP="005F5547">
            <w:pPr>
              <w:spacing w:after="120" w:line="240" w:lineRule="auto"/>
              <w:jc w:val="center"/>
              <w:rPr>
                <w:rFonts w:cstheme="minorHAnsi"/>
              </w:rPr>
            </w:pPr>
            <w:r w:rsidRPr="003A2105">
              <w:rPr>
                <w:rFonts w:cstheme="minorHAnsi"/>
                <w:color w:val="000000"/>
                <w:lang w:eastAsia="es-CO"/>
              </w:rPr>
              <w:t>ALVALEDI CASTRO</w:t>
            </w:r>
          </w:p>
        </w:tc>
        <w:tc>
          <w:tcPr>
            <w:tcW w:w="445" w:type="pct"/>
          </w:tcPr>
          <w:p w14:paraId="3E1B97F0" w14:textId="77777777" w:rsidR="00965A19" w:rsidRPr="003A2105" w:rsidRDefault="00965A19" w:rsidP="00965A19">
            <w:pPr>
              <w:spacing w:after="120" w:line="240" w:lineRule="auto"/>
              <w:jc w:val="both"/>
              <w:rPr>
                <w:rFonts w:cstheme="minorHAnsi"/>
              </w:rPr>
            </w:pPr>
          </w:p>
        </w:tc>
        <w:tc>
          <w:tcPr>
            <w:tcW w:w="2529" w:type="pct"/>
          </w:tcPr>
          <w:p w14:paraId="43A0B385" w14:textId="4F2A7B2E" w:rsidR="00965A19" w:rsidRPr="003A2105" w:rsidRDefault="00D51289" w:rsidP="00965A19">
            <w:pPr>
              <w:spacing w:after="120" w:line="240" w:lineRule="auto"/>
              <w:jc w:val="both"/>
              <w:rPr>
                <w:rFonts w:cstheme="minorHAnsi"/>
              </w:rPr>
            </w:pPr>
            <w:hyperlink r:id="rId8" w:history="1">
              <w:r w:rsidR="005F5547" w:rsidRPr="003A2105">
                <w:rPr>
                  <w:rStyle w:val="Hipervnculo"/>
                  <w:rFonts w:cstheme="minorHAnsi"/>
                  <w:lang w:eastAsia="es-CO"/>
                </w:rPr>
                <w:t>acastror3@educacionbogota.edu.co</w:t>
              </w:r>
            </w:hyperlink>
          </w:p>
        </w:tc>
      </w:tr>
    </w:tbl>
    <w:p w14:paraId="164A6404" w14:textId="77777777" w:rsidR="00965A19" w:rsidRPr="003A2105" w:rsidRDefault="00965A19" w:rsidP="00E217A5">
      <w:pPr>
        <w:spacing w:after="0"/>
        <w:rPr>
          <w:rFonts w:cstheme="minorHAnsi"/>
        </w:rPr>
      </w:pPr>
    </w:p>
    <w:tbl>
      <w:tblPr>
        <w:tblStyle w:val="Tablaconcuadrcula"/>
        <w:tblW w:w="0" w:type="auto"/>
        <w:tblLook w:val="04A0" w:firstRow="1" w:lastRow="0" w:firstColumn="1" w:lastColumn="0" w:noHBand="0" w:noVBand="1"/>
      </w:tblPr>
      <w:tblGrid>
        <w:gridCol w:w="2669"/>
        <w:gridCol w:w="2855"/>
        <w:gridCol w:w="1848"/>
        <w:gridCol w:w="2590"/>
      </w:tblGrid>
      <w:tr w:rsidR="00725D90" w:rsidRPr="003A2105" w14:paraId="6FD3FF5D" w14:textId="77777777" w:rsidTr="00725D90">
        <w:tc>
          <w:tcPr>
            <w:tcW w:w="2669" w:type="dxa"/>
            <w:vAlign w:val="center"/>
          </w:tcPr>
          <w:p w14:paraId="3EEBB250" w14:textId="77777777" w:rsidR="00725D90" w:rsidRPr="003A2105" w:rsidRDefault="00725D90" w:rsidP="002E76FF">
            <w:pPr>
              <w:jc w:val="center"/>
              <w:rPr>
                <w:rFonts w:cstheme="minorHAnsi"/>
                <w:b/>
              </w:rPr>
            </w:pPr>
            <w:r w:rsidRPr="003A2105">
              <w:rPr>
                <w:rFonts w:cstheme="minorHAnsi"/>
                <w:b/>
              </w:rPr>
              <w:t>OBEJTIVOS</w:t>
            </w:r>
          </w:p>
        </w:tc>
        <w:tc>
          <w:tcPr>
            <w:tcW w:w="2855" w:type="dxa"/>
            <w:vAlign w:val="center"/>
          </w:tcPr>
          <w:p w14:paraId="1B527958" w14:textId="2FFBA0F8" w:rsidR="00725D90" w:rsidRPr="003A2105" w:rsidRDefault="00687918" w:rsidP="000F4F7D">
            <w:pPr>
              <w:jc w:val="center"/>
              <w:rPr>
                <w:rFonts w:cstheme="minorHAnsi"/>
                <w:b/>
              </w:rPr>
            </w:pPr>
            <w:r>
              <w:rPr>
                <w:rFonts w:cstheme="minorHAnsi"/>
                <w:b/>
              </w:rPr>
              <w:t>INDICADORES DE DESEMPEÑO</w:t>
            </w:r>
          </w:p>
        </w:tc>
        <w:tc>
          <w:tcPr>
            <w:tcW w:w="1848" w:type="dxa"/>
            <w:vAlign w:val="center"/>
          </w:tcPr>
          <w:p w14:paraId="73247E20" w14:textId="2E15F486" w:rsidR="00725D90" w:rsidRPr="003A2105" w:rsidRDefault="00725D90" w:rsidP="000F4F7D">
            <w:pPr>
              <w:jc w:val="center"/>
              <w:rPr>
                <w:rFonts w:cstheme="minorHAnsi"/>
                <w:b/>
              </w:rPr>
            </w:pPr>
            <w:r w:rsidRPr="003A2105">
              <w:rPr>
                <w:rFonts w:cstheme="minorHAnsi"/>
                <w:b/>
              </w:rPr>
              <w:t>ASIGNATURAS INVOLUCRADAS</w:t>
            </w:r>
          </w:p>
        </w:tc>
        <w:tc>
          <w:tcPr>
            <w:tcW w:w="2590" w:type="dxa"/>
            <w:vAlign w:val="center"/>
          </w:tcPr>
          <w:p w14:paraId="5A079460" w14:textId="77777777" w:rsidR="00725D90" w:rsidRPr="003A2105" w:rsidRDefault="00725D90" w:rsidP="002E76FF">
            <w:pPr>
              <w:jc w:val="center"/>
              <w:rPr>
                <w:rFonts w:cstheme="minorHAnsi"/>
                <w:b/>
              </w:rPr>
            </w:pPr>
            <w:r w:rsidRPr="003A2105">
              <w:rPr>
                <w:rFonts w:cstheme="minorHAnsi"/>
                <w:b/>
              </w:rPr>
              <w:t>PRODUCTO A ENTREGAR</w:t>
            </w:r>
          </w:p>
        </w:tc>
      </w:tr>
      <w:tr w:rsidR="00725D90" w:rsidRPr="003A2105" w14:paraId="43270F89" w14:textId="77777777" w:rsidTr="00725D90">
        <w:trPr>
          <w:trHeight w:val="3582"/>
        </w:trPr>
        <w:tc>
          <w:tcPr>
            <w:tcW w:w="2669" w:type="dxa"/>
          </w:tcPr>
          <w:p w14:paraId="1A2156B3" w14:textId="77777777" w:rsidR="00725D90" w:rsidRPr="0022628B" w:rsidRDefault="00725D90" w:rsidP="0022628B">
            <w:pPr>
              <w:pStyle w:val="Prrafodelista"/>
              <w:numPr>
                <w:ilvl w:val="0"/>
                <w:numId w:val="3"/>
              </w:numPr>
              <w:jc w:val="both"/>
              <w:rPr>
                <w:rFonts w:cstheme="minorHAnsi"/>
                <w:b/>
              </w:rPr>
            </w:pPr>
            <w:r>
              <w:rPr>
                <w:rFonts w:cstheme="minorHAnsi"/>
              </w:rPr>
              <w:t xml:space="preserve"> Afinar la actividad del juego de la guía 3 para afianzar los conceptos matemáticos y mejorar las habilidades comunicativas, a través de explicación mediante video. </w:t>
            </w:r>
          </w:p>
          <w:p w14:paraId="7158651B" w14:textId="1D9FCA8A" w:rsidR="00725D90" w:rsidRPr="0022628B" w:rsidRDefault="00725D90" w:rsidP="001F437C">
            <w:pPr>
              <w:pStyle w:val="Prrafodelista"/>
              <w:numPr>
                <w:ilvl w:val="0"/>
                <w:numId w:val="3"/>
              </w:numPr>
              <w:jc w:val="both"/>
              <w:rPr>
                <w:rFonts w:cstheme="minorHAnsi"/>
                <w:b/>
              </w:rPr>
            </w:pPr>
            <w:r>
              <w:rPr>
                <w:rFonts w:cstheme="minorHAnsi"/>
              </w:rPr>
              <w:t>Fortalecer las competencias lectoras a través del trabajo en  matemáticas</w:t>
            </w:r>
          </w:p>
        </w:tc>
        <w:tc>
          <w:tcPr>
            <w:tcW w:w="2855" w:type="dxa"/>
          </w:tcPr>
          <w:p w14:paraId="6EED8F6D" w14:textId="77777777" w:rsidR="00725D90" w:rsidRPr="00897398" w:rsidRDefault="00687918" w:rsidP="00687918">
            <w:pPr>
              <w:pStyle w:val="Prrafodelista"/>
              <w:numPr>
                <w:ilvl w:val="0"/>
                <w:numId w:val="15"/>
              </w:numPr>
              <w:jc w:val="both"/>
              <w:rPr>
                <w:rFonts w:cstheme="minorHAnsi"/>
                <w:b/>
              </w:rPr>
            </w:pPr>
            <w:r>
              <w:rPr>
                <w:rFonts w:cstheme="minorHAnsi"/>
              </w:rPr>
              <w:t>Aplica en forma significativa los conceptos trabajados hasta el momento para explicarlos a otros</w:t>
            </w:r>
          </w:p>
          <w:p w14:paraId="4C3F04F6" w14:textId="77777777" w:rsidR="00897398" w:rsidRPr="008B0B7A" w:rsidRDefault="00897398" w:rsidP="00897398">
            <w:pPr>
              <w:pStyle w:val="Prrafodelista"/>
              <w:ind w:left="360"/>
              <w:jc w:val="both"/>
              <w:rPr>
                <w:rFonts w:cstheme="minorHAnsi"/>
                <w:b/>
              </w:rPr>
            </w:pPr>
          </w:p>
          <w:p w14:paraId="6DA5CD09" w14:textId="5E33E14E" w:rsidR="008B0B7A" w:rsidRPr="00897398" w:rsidRDefault="00897398" w:rsidP="00687918">
            <w:pPr>
              <w:pStyle w:val="Prrafodelista"/>
              <w:numPr>
                <w:ilvl w:val="0"/>
                <w:numId w:val="15"/>
              </w:numPr>
              <w:jc w:val="both"/>
              <w:rPr>
                <w:rFonts w:cstheme="minorHAnsi"/>
              </w:rPr>
            </w:pPr>
            <w:r w:rsidRPr="00897398">
              <w:rPr>
                <w:rFonts w:cstheme="minorHAnsi"/>
              </w:rPr>
              <w:t xml:space="preserve">Comprende e identifica </w:t>
            </w:r>
            <w:r>
              <w:rPr>
                <w:rFonts w:cstheme="minorHAnsi"/>
              </w:rPr>
              <w:t>aspectos claves de una lectura para dar solución a inquietudes planteadas respecto a ella.</w:t>
            </w:r>
          </w:p>
        </w:tc>
        <w:tc>
          <w:tcPr>
            <w:tcW w:w="1848" w:type="dxa"/>
            <w:vAlign w:val="center"/>
          </w:tcPr>
          <w:p w14:paraId="14638963" w14:textId="4605F571" w:rsidR="00725D90" w:rsidRPr="003A2105" w:rsidRDefault="00725D90" w:rsidP="00481D87">
            <w:pPr>
              <w:jc w:val="center"/>
              <w:rPr>
                <w:rFonts w:cstheme="minorHAnsi"/>
                <w:b/>
              </w:rPr>
            </w:pPr>
            <w:r w:rsidRPr="003A2105">
              <w:rPr>
                <w:rFonts w:cstheme="minorHAnsi"/>
                <w:b/>
              </w:rPr>
              <w:t>Matemáticas</w:t>
            </w:r>
          </w:p>
        </w:tc>
        <w:tc>
          <w:tcPr>
            <w:tcW w:w="2590" w:type="dxa"/>
            <w:vAlign w:val="center"/>
          </w:tcPr>
          <w:p w14:paraId="47338B8F" w14:textId="77777777" w:rsidR="00725D90" w:rsidRDefault="00725D90" w:rsidP="00100F8D">
            <w:pPr>
              <w:pStyle w:val="Prrafodelista"/>
              <w:numPr>
                <w:ilvl w:val="0"/>
                <w:numId w:val="14"/>
              </w:numPr>
              <w:jc w:val="both"/>
              <w:rPr>
                <w:rFonts w:cstheme="minorHAnsi"/>
              </w:rPr>
            </w:pPr>
            <w:r w:rsidRPr="00100F8D">
              <w:rPr>
                <w:rFonts w:cstheme="minorHAnsi"/>
              </w:rPr>
              <w:t>Video con explicación de ejercicios resueltos en el dominó</w:t>
            </w:r>
            <w:r>
              <w:rPr>
                <w:rFonts w:cstheme="minorHAnsi"/>
              </w:rPr>
              <w:t>.</w:t>
            </w:r>
          </w:p>
          <w:p w14:paraId="12EA2723" w14:textId="77777777" w:rsidR="00725D90" w:rsidRDefault="00725D90" w:rsidP="00100F8D">
            <w:pPr>
              <w:pStyle w:val="Prrafodelista"/>
              <w:ind w:left="360"/>
              <w:jc w:val="both"/>
              <w:rPr>
                <w:rFonts w:cstheme="minorHAnsi"/>
              </w:rPr>
            </w:pPr>
          </w:p>
          <w:p w14:paraId="27010D06" w14:textId="4910C7E5" w:rsidR="00725D90" w:rsidRPr="00100F8D" w:rsidRDefault="00725D90" w:rsidP="00100F8D">
            <w:pPr>
              <w:pStyle w:val="Prrafodelista"/>
              <w:numPr>
                <w:ilvl w:val="0"/>
                <w:numId w:val="14"/>
              </w:numPr>
              <w:jc w:val="both"/>
              <w:rPr>
                <w:rFonts w:cstheme="minorHAnsi"/>
              </w:rPr>
            </w:pPr>
            <w:r>
              <w:rPr>
                <w:rFonts w:cstheme="minorHAnsi"/>
              </w:rPr>
              <w:t>Respuestas de las preguntas y crucigrama solucionado, basado en la lectura de los fragmentos del capítulo 1 “La fórmula preferida del profesor.</w:t>
            </w:r>
          </w:p>
          <w:p w14:paraId="499A6525" w14:textId="2437B32E" w:rsidR="00725D90" w:rsidRPr="006A315D" w:rsidRDefault="00725D90" w:rsidP="00100F8D">
            <w:pPr>
              <w:pStyle w:val="Prrafodelista"/>
              <w:ind w:left="360"/>
              <w:jc w:val="center"/>
              <w:rPr>
                <w:rFonts w:cstheme="minorHAnsi"/>
                <w:b/>
              </w:rPr>
            </w:pPr>
          </w:p>
        </w:tc>
      </w:tr>
    </w:tbl>
    <w:p w14:paraId="0D246E0F" w14:textId="6E5D78A4" w:rsidR="00CF799E" w:rsidRDefault="00CF799E" w:rsidP="006F66A8">
      <w:pPr>
        <w:spacing w:after="0"/>
        <w:rPr>
          <w:rFonts w:cstheme="minorHAnsi"/>
        </w:rPr>
      </w:pPr>
    </w:p>
    <w:p w14:paraId="2DEEF93F" w14:textId="499EF9C9" w:rsidR="000F4F7D" w:rsidRDefault="000F4F7D" w:rsidP="006F66A8">
      <w:pPr>
        <w:spacing w:after="0"/>
        <w:rPr>
          <w:rFonts w:cstheme="minorHAnsi"/>
        </w:rPr>
      </w:pPr>
      <w:r w:rsidRPr="003A2105">
        <w:rPr>
          <w:rFonts w:cstheme="minorHAnsi"/>
        </w:rPr>
        <w:t>ACTIVIDADES:</w:t>
      </w:r>
    </w:p>
    <w:p w14:paraId="72E160AB" w14:textId="77777777" w:rsidR="00CF799E" w:rsidRPr="003A2105" w:rsidRDefault="00CF799E" w:rsidP="006F66A8">
      <w:pPr>
        <w:spacing w:after="0"/>
        <w:rPr>
          <w:rFonts w:cstheme="minorHAnsi"/>
        </w:rPr>
      </w:pPr>
    </w:p>
    <w:tbl>
      <w:tblPr>
        <w:tblStyle w:val="Tablaconcuadrcula"/>
        <w:tblW w:w="0" w:type="auto"/>
        <w:tblLook w:val="04A0" w:firstRow="1" w:lastRow="0" w:firstColumn="1" w:lastColumn="0" w:noHBand="0" w:noVBand="1"/>
      </w:tblPr>
      <w:tblGrid>
        <w:gridCol w:w="8828"/>
      </w:tblGrid>
      <w:tr w:rsidR="00873BFB" w:rsidRPr="003A2105" w14:paraId="05A8C046" w14:textId="77777777" w:rsidTr="00A60A53">
        <w:tc>
          <w:tcPr>
            <w:tcW w:w="8828" w:type="dxa"/>
          </w:tcPr>
          <w:p w14:paraId="43DCB8C2" w14:textId="700D5AC4" w:rsidR="00873BFB" w:rsidRPr="003A2105" w:rsidRDefault="00873BFB" w:rsidP="00873BFB">
            <w:pPr>
              <w:spacing w:after="0"/>
              <w:rPr>
                <w:rFonts w:cstheme="minorHAnsi"/>
                <w:b/>
              </w:rPr>
            </w:pPr>
            <w:r w:rsidRPr="003A2105">
              <w:rPr>
                <w:rFonts w:cstheme="minorHAnsi"/>
                <w:b/>
              </w:rPr>
              <w:t xml:space="preserve">FECHA DE ENTREGA: </w:t>
            </w:r>
            <w:r w:rsidR="005F5547" w:rsidRPr="003A2105">
              <w:rPr>
                <w:rFonts w:cstheme="minorHAnsi"/>
                <w:b/>
              </w:rPr>
              <w:t xml:space="preserve">LUNES 27 ABRIL MATEMÁTICAS </w:t>
            </w:r>
          </w:p>
        </w:tc>
      </w:tr>
      <w:tr w:rsidR="00873BFB" w:rsidRPr="003A2105" w14:paraId="0ACBBDE8" w14:textId="77777777" w:rsidTr="00A60A53">
        <w:tc>
          <w:tcPr>
            <w:tcW w:w="8828" w:type="dxa"/>
          </w:tcPr>
          <w:p w14:paraId="09B866F8" w14:textId="6B71B702" w:rsidR="00026719" w:rsidRPr="00CF21E7" w:rsidRDefault="00873BFB" w:rsidP="00667CFC">
            <w:pPr>
              <w:pStyle w:val="Prrafodelista"/>
              <w:ind w:left="708"/>
              <w:rPr>
                <w:rFonts w:cstheme="minorHAnsi"/>
              </w:rPr>
            </w:pPr>
            <w:r w:rsidRPr="00CF21E7">
              <w:rPr>
                <w:rFonts w:cstheme="minorHAnsi"/>
              </w:rPr>
              <w:t>ACTIVIDAD</w:t>
            </w:r>
            <w:r w:rsidR="005F5547" w:rsidRPr="00CF21E7">
              <w:rPr>
                <w:rFonts w:cstheme="minorHAnsi"/>
              </w:rPr>
              <w:t xml:space="preserve">: </w:t>
            </w:r>
          </w:p>
          <w:p w14:paraId="28D3BFC4" w14:textId="762EBFE6" w:rsidR="00491E16" w:rsidRPr="00AF41FE" w:rsidRDefault="002672E9" w:rsidP="00D147DD">
            <w:pPr>
              <w:pStyle w:val="Prrafodelista"/>
              <w:numPr>
                <w:ilvl w:val="0"/>
                <w:numId w:val="8"/>
              </w:numPr>
              <w:ind w:left="708"/>
              <w:rPr>
                <w:rFonts w:cstheme="minorHAnsi"/>
              </w:rPr>
            </w:pPr>
            <w:r w:rsidRPr="00AF41FE">
              <w:rPr>
                <w:rFonts w:cstheme="minorHAnsi"/>
              </w:rPr>
              <w:t xml:space="preserve">Corregir y afinar, de acuerdo  a las observaciones que se le hicieron, el juego de la guía 3 y luego realizar un video en el que explique entre 3 y 5 de los ejercicios </w:t>
            </w:r>
            <w:r w:rsidR="006A315D">
              <w:rPr>
                <w:rFonts w:cstheme="minorHAnsi"/>
              </w:rPr>
              <w:t>realizados</w:t>
            </w:r>
            <w:r w:rsidRPr="00AF41FE">
              <w:rPr>
                <w:rFonts w:cstheme="minorHAnsi"/>
              </w:rPr>
              <w:t xml:space="preserve"> en dicho ju</w:t>
            </w:r>
            <w:r w:rsidR="00AF41FE">
              <w:rPr>
                <w:rFonts w:cstheme="minorHAnsi"/>
              </w:rPr>
              <w:t>ego, estos ejercicios deben ser diferentes.  El video debe realizarlo como si estuviera explicándole a sus compañeros para que comprendan la temática que involucra cada ejercicio.</w:t>
            </w:r>
          </w:p>
          <w:p w14:paraId="63841381" w14:textId="77777777" w:rsidR="008044D5" w:rsidRDefault="001F437C" w:rsidP="008A0769">
            <w:pPr>
              <w:pStyle w:val="Prrafodelista"/>
              <w:numPr>
                <w:ilvl w:val="0"/>
                <w:numId w:val="8"/>
              </w:numPr>
              <w:rPr>
                <w:rFonts w:cstheme="minorHAnsi"/>
              </w:rPr>
            </w:pPr>
            <w:r w:rsidRPr="001F437C">
              <w:rPr>
                <w:rFonts w:cstheme="minorHAnsi"/>
              </w:rPr>
              <w:t xml:space="preserve">Para alcanzar el objetivo 2 presentamos algunos fragmentos del capítulo 1 del libro “la fórmula preferida del profesor”, de la escritora japonesa </w:t>
            </w:r>
            <w:r w:rsidRPr="00CF21E7">
              <w:rPr>
                <w:rFonts w:cstheme="minorHAnsi"/>
              </w:rPr>
              <w:t xml:space="preserve">Yoko </w:t>
            </w:r>
            <w:proofErr w:type="spellStart"/>
            <w:r w:rsidRPr="00CF21E7">
              <w:rPr>
                <w:rFonts w:cstheme="minorHAnsi"/>
              </w:rPr>
              <w:t>Ogawa</w:t>
            </w:r>
            <w:proofErr w:type="spellEnd"/>
            <w:r w:rsidRPr="00CF21E7">
              <w:rPr>
                <w:rFonts w:cstheme="minorHAnsi"/>
              </w:rPr>
              <w:t xml:space="preserve">.  </w:t>
            </w:r>
          </w:p>
          <w:p w14:paraId="41F39FB3" w14:textId="2EE7710E" w:rsidR="0082632C" w:rsidRDefault="008044D5" w:rsidP="008044D5">
            <w:pPr>
              <w:pStyle w:val="Prrafodelista"/>
              <w:rPr>
                <w:rFonts w:cstheme="minorHAnsi"/>
              </w:rPr>
            </w:pPr>
            <w:r>
              <w:rPr>
                <w:rFonts w:cstheme="minorHAnsi"/>
              </w:rPr>
              <w:t>El texto será anexado al final del planteamiento de las actividades que deben realizar basadas en él</w:t>
            </w:r>
            <w:r w:rsidR="0082632C">
              <w:rPr>
                <w:rFonts w:cstheme="minorHAnsi"/>
              </w:rPr>
              <w:t xml:space="preserve"> </w:t>
            </w:r>
            <w:r>
              <w:rPr>
                <w:rFonts w:cstheme="minorHAnsi"/>
              </w:rPr>
              <w:t xml:space="preserve">(recuerde: puede resolver en su cuaderno la actividad indicando el </w:t>
            </w:r>
            <w:r>
              <w:rPr>
                <w:rFonts w:cstheme="minorHAnsi"/>
              </w:rPr>
              <w:lastRenderedPageBreak/>
              <w:t>número de</w:t>
            </w:r>
            <w:r w:rsidR="00AF41FE">
              <w:rPr>
                <w:rFonts w:cstheme="minorHAnsi"/>
              </w:rPr>
              <w:t>l</w:t>
            </w:r>
            <w:r>
              <w:rPr>
                <w:rFonts w:cstheme="minorHAnsi"/>
              </w:rPr>
              <w:t xml:space="preserve"> punto a realizar; luego toma las fotos y las envía)</w:t>
            </w:r>
            <w:r w:rsidR="0082632C">
              <w:rPr>
                <w:rFonts w:cstheme="minorHAnsi"/>
              </w:rPr>
              <w:t xml:space="preserve">.  El símbolo […] reemplaza parte del texto del capítulo tomado.  </w:t>
            </w:r>
          </w:p>
          <w:p w14:paraId="77D0790F" w14:textId="3A426095" w:rsidR="00491E16" w:rsidRDefault="0082632C" w:rsidP="008044D5">
            <w:pPr>
              <w:pStyle w:val="Prrafodelista"/>
              <w:rPr>
                <w:rFonts w:cstheme="minorHAnsi"/>
              </w:rPr>
            </w:pPr>
            <w:r>
              <w:rPr>
                <w:rFonts w:cstheme="minorHAnsi"/>
              </w:rPr>
              <w:t>Las actividades son:</w:t>
            </w:r>
          </w:p>
          <w:p w14:paraId="458E9799" w14:textId="77777777" w:rsidR="008044D5" w:rsidRPr="001F437C" w:rsidRDefault="008044D5" w:rsidP="008044D5">
            <w:pPr>
              <w:pStyle w:val="Prrafodelista"/>
              <w:rPr>
                <w:rFonts w:cstheme="minorHAnsi"/>
              </w:rPr>
            </w:pPr>
          </w:p>
          <w:p w14:paraId="63F81743" w14:textId="77777777" w:rsidR="001632B0" w:rsidRDefault="001F437C" w:rsidP="00667CFC">
            <w:pPr>
              <w:pStyle w:val="Prrafodelista"/>
              <w:ind w:left="708"/>
              <w:rPr>
                <w:rFonts w:cstheme="minorHAnsi"/>
              </w:rPr>
            </w:pPr>
            <w:r>
              <w:rPr>
                <w:rFonts w:cstheme="minorHAnsi"/>
              </w:rPr>
              <w:t>A. Leer</w:t>
            </w:r>
            <w:r w:rsidR="00491E16" w:rsidRPr="001F437C">
              <w:rPr>
                <w:rFonts w:cstheme="minorHAnsi"/>
              </w:rPr>
              <w:t xml:space="preserve"> detenidamente y </w:t>
            </w:r>
            <w:r>
              <w:rPr>
                <w:rFonts w:cstheme="minorHAnsi"/>
              </w:rPr>
              <w:t>dar</w:t>
            </w:r>
            <w:r w:rsidR="00491E16" w:rsidRPr="001F437C">
              <w:rPr>
                <w:rFonts w:cstheme="minorHAnsi"/>
              </w:rPr>
              <w:t xml:space="preserve"> respuesta a las preguntas planteadas</w:t>
            </w:r>
          </w:p>
          <w:p w14:paraId="4D03D05C" w14:textId="2BE14CC4" w:rsidR="00491E16" w:rsidRPr="001F437C" w:rsidRDefault="001632B0" w:rsidP="00667CFC">
            <w:pPr>
              <w:pStyle w:val="Prrafodelista"/>
              <w:ind w:left="708"/>
              <w:rPr>
                <w:rFonts w:cstheme="minorHAnsi"/>
              </w:rPr>
            </w:pPr>
            <w:r>
              <w:rPr>
                <w:rFonts w:cstheme="minorHAnsi"/>
              </w:rPr>
              <w:t xml:space="preserve">    </w:t>
            </w:r>
            <w:r w:rsidR="00371481">
              <w:rPr>
                <w:rFonts w:cstheme="minorHAnsi"/>
              </w:rPr>
              <w:t>A.1.</w:t>
            </w:r>
            <w:r w:rsidR="00491E16" w:rsidRPr="001F437C">
              <w:rPr>
                <w:rFonts w:cstheme="minorHAnsi"/>
              </w:rPr>
              <w:t xml:space="preserve">  ¿Cómo llama el profesor al joven, hijo de la asistenta? ¿Por qué?</w:t>
            </w:r>
          </w:p>
          <w:p w14:paraId="01111F68" w14:textId="6F6D786F" w:rsidR="00491E16" w:rsidRPr="001F437C" w:rsidRDefault="007E653C" w:rsidP="00667CFC">
            <w:pPr>
              <w:pStyle w:val="Prrafodelista"/>
              <w:ind w:left="708"/>
              <w:rPr>
                <w:rFonts w:cstheme="minorHAnsi"/>
              </w:rPr>
            </w:pPr>
            <w:r>
              <w:rPr>
                <w:rFonts w:cstheme="minorHAnsi"/>
              </w:rPr>
              <w:t xml:space="preserve">    </w:t>
            </w:r>
            <w:r w:rsidR="00371481">
              <w:rPr>
                <w:rFonts w:cstheme="minorHAnsi"/>
              </w:rPr>
              <w:t>A.2</w:t>
            </w:r>
            <w:r w:rsidR="00491E16" w:rsidRPr="001F437C">
              <w:rPr>
                <w:rFonts w:cstheme="minorHAnsi"/>
              </w:rPr>
              <w:t>.  ¿A qué signo se refería el profesor cuando afirmaba que permitía dar identidad a los números</w:t>
            </w:r>
            <w:r w:rsidR="001F437C">
              <w:rPr>
                <w:rFonts w:cstheme="minorHAnsi"/>
              </w:rPr>
              <w:t xml:space="preserve"> infinitos y a los imaginarios?</w:t>
            </w:r>
          </w:p>
          <w:p w14:paraId="0D6AA0C2" w14:textId="7098072A" w:rsidR="00491E16" w:rsidRPr="001F437C" w:rsidRDefault="007E653C" w:rsidP="00667CFC">
            <w:pPr>
              <w:pStyle w:val="Prrafodelista"/>
              <w:ind w:left="708"/>
              <w:rPr>
                <w:rFonts w:cstheme="minorHAnsi"/>
              </w:rPr>
            </w:pPr>
            <w:r>
              <w:rPr>
                <w:rFonts w:cstheme="minorHAnsi"/>
              </w:rPr>
              <w:t xml:space="preserve">    </w:t>
            </w:r>
            <w:r w:rsidR="00371481">
              <w:rPr>
                <w:rFonts w:cstheme="minorHAnsi"/>
              </w:rPr>
              <w:t>A.3. ¿</w:t>
            </w:r>
            <w:r w:rsidR="00491E16" w:rsidRPr="001F437C">
              <w:rPr>
                <w:rFonts w:cstheme="minorHAnsi"/>
              </w:rPr>
              <w:t>A qué concepto matemático se refirió el profesor cuando la asistenta respondió que calzaba 24?</w:t>
            </w:r>
          </w:p>
          <w:p w14:paraId="4EA5F8E9" w14:textId="554DE2D9" w:rsidR="00491E16" w:rsidRPr="001F437C" w:rsidRDefault="00371481" w:rsidP="00667CFC">
            <w:pPr>
              <w:pStyle w:val="Prrafodelista"/>
              <w:ind w:left="708"/>
              <w:rPr>
                <w:rFonts w:cstheme="minorHAnsi"/>
              </w:rPr>
            </w:pPr>
            <w:r>
              <w:rPr>
                <w:rFonts w:cstheme="minorHAnsi"/>
              </w:rPr>
              <w:t xml:space="preserve">    A. 4. </w:t>
            </w:r>
            <w:r w:rsidR="00995B7D" w:rsidRPr="001F437C">
              <w:rPr>
                <w:rFonts w:cstheme="minorHAnsi"/>
              </w:rPr>
              <w:t>¿De qué forma se comunicaba el profesor con los demás?</w:t>
            </w:r>
          </w:p>
          <w:p w14:paraId="486F3856" w14:textId="28047201" w:rsidR="00CF21E7" w:rsidRDefault="00471B47" w:rsidP="00667CFC">
            <w:pPr>
              <w:pStyle w:val="Prrafodelista"/>
              <w:ind w:left="708"/>
              <w:rPr>
                <w:rFonts w:cstheme="minorHAnsi"/>
              </w:rPr>
            </w:pPr>
            <w:r>
              <w:rPr>
                <w:rFonts w:cstheme="minorHAnsi"/>
              </w:rPr>
              <w:t xml:space="preserve">    </w:t>
            </w:r>
            <w:r w:rsidR="002E144A">
              <w:rPr>
                <w:rFonts w:cstheme="minorHAnsi"/>
              </w:rPr>
              <w:t xml:space="preserve">A. 5. </w:t>
            </w:r>
            <w:r w:rsidR="00491E16" w:rsidRPr="001F437C">
              <w:rPr>
                <w:rFonts w:cstheme="minorHAnsi"/>
              </w:rPr>
              <w:t>¿Para el profesor el número telefónico, de la asistenta, 5671455 que representaba?</w:t>
            </w:r>
          </w:p>
          <w:p w14:paraId="70095DBA" w14:textId="4D965BAA" w:rsidR="00491E16" w:rsidRPr="001F437C" w:rsidRDefault="00471B47" w:rsidP="00667CFC">
            <w:pPr>
              <w:pStyle w:val="Prrafodelista"/>
              <w:ind w:left="708"/>
              <w:rPr>
                <w:rFonts w:cstheme="minorHAnsi"/>
              </w:rPr>
            </w:pPr>
            <w:r>
              <w:rPr>
                <w:rFonts w:cstheme="minorHAnsi"/>
              </w:rPr>
              <w:t xml:space="preserve">    </w:t>
            </w:r>
            <w:r w:rsidR="00CF21E7">
              <w:rPr>
                <w:rFonts w:cstheme="minorHAnsi"/>
              </w:rPr>
              <w:t>A. 6</w:t>
            </w:r>
            <w:r w:rsidR="00491E16" w:rsidRPr="001F437C">
              <w:rPr>
                <w:rFonts w:cstheme="minorHAnsi"/>
              </w:rPr>
              <w:t>. Además del concepto matemático factorial, ¿cuál era el otro concepto que fluía en forma natural del profesor cuando la asistenta respondía con datos numéri</w:t>
            </w:r>
            <w:r w:rsidR="001632B0">
              <w:rPr>
                <w:rFonts w:cstheme="minorHAnsi"/>
              </w:rPr>
              <w:t>cos a algunas de sus preguntas?</w:t>
            </w:r>
          </w:p>
          <w:p w14:paraId="31CA68C2" w14:textId="1C4777A7" w:rsidR="00491E16" w:rsidRDefault="00471B47" w:rsidP="00A46FB8">
            <w:pPr>
              <w:pStyle w:val="Prrafodelista"/>
              <w:ind w:left="709"/>
              <w:rPr>
                <w:rFonts w:cstheme="minorHAnsi"/>
              </w:rPr>
            </w:pPr>
            <w:r>
              <w:rPr>
                <w:rFonts w:cstheme="minorHAnsi"/>
              </w:rPr>
              <w:t xml:space="preserve">    </w:t>
            </w:r>
            <w:r w:rsidR="001632B0">
              <w:rPr>
                <w:rFonts w:cstheme="minorHAnsi"/>
              </w:rPr>
              <w:t>A. 7</w:t>
            </w:r>
            <w:r w:rsidR="00491E16" w:rsidRPr="001F437C">
              <w:rPr>
                <w:rFonts w:cstheme="minorHAnsi"/>
              </w:rPr>
              <w:t>. ¿Qué notas se encontraban sujetas al cuerpo del profesor?</w:t>
            </w:r>
          </w:p>
          <w:p w14:paraId="608F1050" w14:textId="7CC614E9" w:rsidR="001632B0" w:rsidRDefault="00471B47" w:rsidP="00A46FB8">
            <w:pPr>
              <w:pStyle w:val="Prrafodelista"/>
              <w:ind w:left="709"/>
              <w:rPr>
                <w:rFonts w:cstheme="minorHAnsi"/>
              </w:rPr>
            </w:pPr>
            <w:r>
              <w:rPr>
                <w:rFonts w:cstheme="minorHAnsi"/>
              </w:rPr>
              <w:t xml:space="preserve">    </w:t>
            </w:r>
            <w:r w:rsidR="001632B0">
              <w:rPr>
                <w:rFonts w:cstheme="minorHAnsi"/>
              </w:rPr>
              <w:t xml:space="preserve">A. 8. </w:t>
            </w:r>
            <w:r w:rsidR="00491E16" w:rsidRPr="001F437C">
              <w:rPr>
                <w:rFonts w:cstheme="minorHAnsi"/>
              </w:rPr>
              <w:t>¿En qué fecha cumple</w:t>
            </w:r>
            <w:r w:rsidR="001632B0">
              <w:rPr>
                <w:rFonts w:cstheme="minorHAnsi"/>
              </w:rPr>
              <w:t xml:space="preserve"> años la asistenta del profesor</w:t>
            </w:r>
          </w:p>
          <w:p w14:paraId="4F6F6C40" w14:textId="561D2747" w:rsidR="00491E16" w:rsidRPr="001632B0" w:rsidRDefault="00471B47" w:rsidP="00A46FB8">
            <w:pPr>
              <w:pStyle w:val="Prrafodelista"/>
              <w:ind w:left="709"/>
              <w:rPr>
                <w:rFonts w:cstheme="minorHAnsi"/>
              </w:rPr>
            </w:pPr>
            <w:r>
              <w:rPr>
                <w:rFonts w:cstheme="minorHAnsi"/>
              </w:rPr>
              <w:t xml:space="preserve">    </w:t>
            </w:r>
            <w:r w:rsidR="001632B0">
              <w:rPr>
                <w:rFonts w:cstheme="minorHAnsi"/>
              </w:rPr>
              <w:t xml:space="preserve">A. 9. </w:t>
            </w:r>
            <w:r w:rsidR="00491E16" w:rsidRPr="001F437C">
              <w:rPr>
                <w:rFonts w:cstheme="minorHAnsi"/>
              </w:rPr>
              <w:t xml:space="preserve"> ¿Qué número de premio era el otorgado al profesor?</w:t>
            </w:r>
          </w:p>
          <w:p w14:paraId="7EAAB7B4" w14:textId="3778B9B7" w:rsidR="00491E16" w:rsidRPr="001F437C" w:rsidRDefault="00471B47" w:rsidP="00A46FB8">
            <w:pPr>
              <w:pStyle w:val="Prrafodelista"/>
              <w:ind w:left="709"/>
              <w:rPr>
                <w:rFonts w:cstheme="minorHAnsi"/>
              </w:rPr>
            </w:pPr>
            <w:r>
              <w:rPr>
                <w:rFonts w:cstheme="minorHAnsi"/>
              </w:rPr>
              <w:t xml:space="preserve">    </w:t>
            </w:r>
            <w:r w:rsidR="00667CFC">
              <w:rPr>
                <w:rFonts w:cstheme="minorHAnsi"/>
              </w:rPr>
              <w:t xml:space="preserve">A. 10. </w:t>
            </w:r>
            <w:r w:rsidR="00491E16" w:rsidRPr="001F437C">
              <w:rPr>
                <w:rFonts w:cstheme="minorHAnsi"/>
              </w:rPr>
              <w:t>¿Qué son los números amigos?</w:t>
            </w:r>
            <w:r w:rsidR="001632B0">
              <w:rPr>
                <w:rFonts w:cstheme="minorHAnsi"/>
              </w:rPr>
              <w:t xml:space="preserve"> ¿Y cuáles fueron los mencionados?</w:t>
            </w:r>
          </w:p>
          <w:p w14:paraId="6F113980" w14:textId="2D79830A" w:rsidR="00491E16" w:rsidRPr="001F437C" w:rsidRDefault="00471B47" w:rsidP="00A46FB8">
            <w:pPr>
              <w:pStyle w:val="Prrafodelista"/>
              <w:ind w:left="709"/>
              <w:rPr>
                <w:rFonts w:cstheme="minorHAnsi"/>
              </w:rPr>
            </w:pPr>
            <w:r>
              <w:rPr>
                <w:rFonts w:cstheme="minorHAnsi"/>
              </w:rPr>
              <w:t xml:space="preserve">    </w:t>
            </w:r>
            <w:r w:rsidR="00667CFC">
              <w:rPr>
                <w:rFonts w:cstheme="minorHAnsi"/>
              </w:rPr>
              <w:t>A. 11</w:t>
            </w:r>
            <w:r w:rsidR="00491E16" w:rsidRPr="001F437C">
              <w:rPr>
                <w:rFonts w:cstheme="minorHAnsi"/>
              </w:rPr>
              <w:t>. ¿Sobre qué trataba la tesis que realizó el profesor, y lo hizo merecedor de un prem</w:t>
            </w:r>
            <w:r w:rsidR="00667CFC">
              <w:rPr>
                <w:rFonts w:cstheme="minorHAnsi"/>
              </w:rPr>
              <w:t>io por parte de la universidad?</w:t>
            </w:r>
          </w:p>
          <w:p w14:paraId="5586A2B3" w14:textId="29A4DD24" w:rsidR="00667CFC" w:rsidRDefault="00471B47" w:rsidP="00B576AE">
            <w:pPr>
              <w:pStyle w:val="Prrafodelista"/>
              <w:ind w:left="709"/>
              <w:rPr>
                <w:rFonts w:cstheme="minorHAnsi"/>
              </w:rPr>
            </w:pPr>
            <w:r>
              <w:rPr>
                <w:rFonts w:cstheme="minorHAnsi"/>
              </w:rPr>
              <w:t xml:space="preserve">    </w:t>
            </w:r>
            <w:r w:rsidR="00667CFC">
              <w:rPr>
                <w:rFonts w:cstheme="minorHAnsi"/>
              </w:rPr>
              <w:t xml:space="preserve">A. 12. </w:t>
            </w:r>
            <w:r w:rsidR="00491E16" w:rsidRPr="001F437C">
              <w:rPr>
                <w:rFonts w:cstheme="minorHAnsi"/>
              </w:rPr>
              <w:t xml:space="preserve"> ¿A qué matemáticos hace referencia el profesor con</w:t>
            </w:r>
            <w:r w:rsidR="00667CFC">
              <w:rPr>
                <w:rFonts w:cstheme="minorHAnsi"/>
              </w:rPr>
              <w:t xml:space="preserve"> respecto a los números amigos?</w:t>
            </w:r>
          </w:p>
          <w:p w14:paraId="46619667" w14:textId="39F83DDF" w:rsidR="00491E16" w:rsidRPr="00CF21E7" w:rsidRDefault="00491E16" w:rsidP="0082632C">
            <w:pPr>
              <w:pStyle w:val="Prrafodelista"/>
              <w:ind w:left="708"/>
              <w:rPr>
                <w:rFonts w:cstheme="minorHAnsi"/>
              </w:rPr>
            </w:pPr>
            <w:r w:rsidRPr="00CF21E7">
              <w:rPr>
                <w:rFonts w:cstheme="minorHAnsi"/>
              </w:rPr>
              <w:t xml:space="preserve"> </w:t>
            </w:r>
            <w:r w:rsidR="0082632C">
              <w:rPr>
                <w:rFonts w:cstheme="minorHAnsi"/>
              </w:rPr>
              <w:t xml:space="preserve">A. 13.  </w:t>
            </w:r>
            <w:r w:rsidRPr="00CF21E7">
              <w:rPr>
                <w:rFonts w:cstheme="minorHAnsi"/>
              </w:rPr>
              <w:t>Según su opinión, ¿qué importancia tienen las matemáticas en la vida de las persona</w:t>
            </w:r>
          </w:p>
          <w:p w14:paraId="754E946D" w14:textId="77777777" w:rsidR="00491E16" w:rsidRPr="00CF21E7" w:rsidRDefault="00491E16" w:rsidP="00667CFC">
            <w:pPr>
              <w:pStyle w:val="Prrafodelista"/>
              <w:ind w:left="708"/>
              <w:rPr>
                <w:rFonts w:cstheme="minorHAnsi"/>
              </w:rPr>
            </w:pPr>
          </w:p>
          <w:p w14:paraId="54BF1C41" w14:textId="2175DEDE" w:rsidR="008044D5" w:rsidRDefault="00B82FC4" w:rsidP="008044D5">
            <w:pPr>
              <w:pStyle w:val="Prrafodelista"/>
              <w:ind w:left="708"/>
              <w:rPr>
                <w:rFonts w:cstheme="minorHAnsi"/>
              </w:rPr>
            </w:pPr>
            <w:r>
              <w:rPr>
                <w:rFonts w:cstheme="minorHAnsi"/>
              </w:rPr>
              <w:t xml:space="preserve">B. </w:t>
            </w:r>
            <w:r w:rsidR="008044D5" w:rsidRPr="008044D5">
              <w:rPr>
                <w:rFonts w:cstheme="minorHAnsi"/>
              </w:rPr>
              <w:t>Realizar el siguiente crucigrama, para ello debe buscar el significado de algunas de las p</w:t>
            </w:r>
            <w:r w:rsidR="008044D5">
              <w:rPr>
                <w:rFonts w:cstheme="minorHAnsi"/>
              </w:rPr>
              <w:t>alabras que se encuentra</w:t>
            </w:r>
            <w:r w:rsidR="0082632C">
              <w:rPr>
                <w:rFonts w:cstheme="minorHAnsi"/>
              </w:rPr>
              <w:t>n en los fragmentos presentados.</w:t>
            </w:r>
          </w:p>
          <w:p w14:paraId="0B159941" w14:textId="77777777" w:rsidR="00912FEA" w:rsidRPr="00D33C28" w:rsidRDefault="00912FEA" w:rsidP="00912FEA">
            <w:pPr>
              <w:spacing w:line="360" w:lineRule="auto"/>
              <w:jc w:val="both"/>
              <w:rPr>
                <w:rFonts w:cstheme="minorHAnsi"/>
                <w:b/>
                <w:i/>
              </w:rPr>
            </w:pPr>
            <w:r w:rsidRPr="00D33C28">
              <w:rPr>
                <w:rFonts w:cstheme="minorHAnsi"/>
                <w:b/>
                <w:i/>
              </w:rPr>
              <w:t xml:space="preserve">Horizontales: </w:t>
            </w:r>
          </w:p>
          <w:p w14:paraId="56A519CB" w14:textId="77777777" w:rsidR="00912FEA" w:rsidRPr="00D33C28" w:rsidRDefault="00912FEA" w:rsidP="00B576AE">
            <w:pPr>
              <w:pStyle w:val="Prrafodelista"/>
              <w:numPr>
                <w:ilvl w:val="1"/>
                <w:numId w:val="9"/>
              </w:numPr>
              <w:spacing w:after="160" w:line="240" w:lineRule="auto"/>
              <w:ind w:left="1077" w:hanging="357"/>
              <w:jc w:val="both"/>
              <w:rPr>
                <w:rFonts w:cstheme="minorHAnsi"/>
              </w:rPr>
            </w:pPr>
            <w:r w:rsidRPr="00D33C28">
              <w:rPr>
                <w:rFonts w:cstheme="minorHAnsi"/>
              </w:rPr>
              <w:t>El tipo de números que son 220 y 284</w:t>
            </w:r>
          </w:p>
          <w:p w14:paraId="16DB7004" w14:textId="77777777" w:rsidR="00912FEA" w:rsidRPr="00D33C28" w:rsidRDefault="00912FEA" w:rsidP="00B576AE">
            <w:pPr>
              <w:pStyle w:val="Prrafodelista"/>
              <w:numPr>
                <w:ilvl w:val="1"/>
                <w:numId w:val="9"/>
              </w:numPr>
              <w:spacing w:after="160" w:line="240" w:lineRule="auto"/>
              <w:ind w:left="1077" w:hanging="357"/>
              <w:jc w:val="both"/>
              <w:rPr>
                <w:rFonts w:cstheme="minorHAnsi"/>
              </w:rPr>
            </w:pPr>
            <w:r w:rsidRPr="00D33C28">
              <w:rPr>
                <w:rFonts w:cstheme="minorHAnsi"/>
              </w:rPr>
              <w:t>Invertido.  Significado de seto</w:t>
            </w:r>
          </w:p>
          <w:p w14:paraId="7B65192C" w14:textId="77777777" w:rsidR="00912FEA" w:rsidRPr="00D33C28" w:rsidRDefault="00912FEA" w:rsidP="00B576AE">
            <w:pPr>
              <w:pStyle w:val="Prrafodelista"/>
              <w:numPr>
                <w:ilvl w:val="1"/>
                <w:numId w:val="9"/>
              </w:numPr>
              <w:spacing w:after="160" w:line="240" w:lineRule="auto"/>
              <w:ind w:left="1077" w:hanging="357"/>
              <w:rPr>
                <w:rFonts w:cstheme="minorHAnsi"/>
              </w:rPr>
            </w:pPr>
            <w:r w:rsidRPr="00D33C28">
              <w:rPr>
                <w:rFonts w:cstheme="minorHAnsi"/>
              </w:rPr>
              <w:t>Número que solo tiene dos divisores:  el 1 y él mismo</w:t>
            </w:r>
          </w:p>
          <w:p w14:paraId="7083B760" w14:textId="77777777" w:rsidR="00912FEA" w:rsidRPr="00D33C28" w:rsidRDefault="00912FEA" w:rsidP="00B576AE">
            <w:pPr>
              <w:pStyle w:val="Prrafodelista"/>
              <w:numPr>
                <w:ilvl w:val="1"/>
                <w:numId w:val="9"/>
              </w:numPr>
              <w:spacing w:after="160" w:line="240" w:lineRule="auto"/>
              <w:ind w:left="1077" w:hanging="357"/>
              <w:jc w:val="both"/>
              <w:rPr>
                <w:rFonts w:cstheme="minorHAnsi"/>
              </w:rPr>
            </w:pPr>
            <w:r w:rsidRPr="00D33C28">
              <w:rPr>
                <w:rFonts w:cstheme="minorHAnsi"/>
              </w:rPr>
              <w:t>Invertido.  Minutos que dura la memoria del profesor</w:t>
            </w:r>
          </w:p>
          <w:p w14:paraId="081ECA9A" w14:textId="77777777" w:rsidR="00912FEA" w:rsidRPr="00D33C28" w:rsidRDefault="00912FEA" w:rsidP="00B576AE">
            <w:pPr>
              <w:pStyle w:val="Prrafodelista"/>
              <w:numPr>
                <w:ilvl w:val="1"/>
                <w:numId w:val="9"/>
              </w:numPr>
              <w:spacing w:after="160" w:line="240" w:lineRule="auto"/>
              <w:ind w:left="1077" w:hanging="357"/>
              <w:jc w:val="both"/>
              <w:rPr>
                <w:rFonts w:cstheme="minorHAnsi"/>
              </w:rPr>
            </w:pPr>
            <w:r w:rsidRPr="00D33C28">
              <w:rPr>
                <w:rFonts w:cstheme="minorHAnsi"/>
              </w:rPr>
              <w:t>Significado de la palabra goznes</w:t>
            </w:r>
          </w:p>
          <w:p w14:paraId="204F18A4" w14:textId="77777777" w:rsidR="00912FEA" w:rsidRPr="00D33C28" w:rsidRDefault="00912FEA" w:rsidP="00B576AE">
            <w:pPr>
              <w:pStyle w:val="Prrafodelista"/>
              <w:numPr>
                <w:ilvl w:val="1"/>
                <w:numId w:val="9"/>
              </w:numPr>
              <w:spacing w:after="160" w:line="240" w:lineRule="auto"/>
              <w:ind w:left="1077" w:hanging="357"/>
              <w:jc w:val="both"/>
              <w:rPr>
                <w:rFonts w:cstheme="minorHAnsi"/>
              </w:rPr>
            </w:pPr>
            <w:r w:rsidRPr="00D33C28">
              <w:rPr>
                <w:rFonts w:cstheme="minorHAnsi"/>
              </w:rPr>
              <w:t>Invertido.  Significado de dubitativa</w:t>
            </w:r>
          </w:p>
          <w:p w14:paraId="157102E1" w14:textId="77777777" w:rsidR="00912FEA" w:rsidRPr="00D33C28" w:rsidRDefault="00912FEA" w:rsidP="00B576AE">
            <w:pPr>
              <w:pStyle w:val="Prrafodelista"/>
              <w:numPr>
                <w:ilvl w:val="1"/>
                <w:numId w:val="9"/>
              </w:numPr>
              <w:spacing w:after="160" w:line="240" w:lineRule="auto"/>
              <w:ind w:left="1077" w:hanging="357"/>
              <w:jc w:val="both"/>
              <w:rPr>
                <w:rFonts w:cstheme="minorHAnsi"/>
              </w:rPr>
            </w:pPr>
            <w:r w:rsidRPr="00D33C28">
              <w:rPr>
                <w:rFonts w:cstheme="minorHAnsi"/>
              </w:rPr>
              <w:t xml:space="preserve">Sentido de la frase “mirada circunspecta” </w:t>
            </w:r>
          </w:p>
          <w:p w14:paraId="2B88272A" w14:textId="77777777" w:rsidR="00912FEA" w:rsidRPr="00D33C28" w:rsidRDefault="00912FEA" w:rsidP="00B576AE">
            <w:pPr>
              <w:pStyle w:val="Prrafodelista"/>
              <w:numPr>
                <w:ilvl w:val="1"/>
                <w:numId w:val="9"/>
              </w:numPr>
              <w:spacing w:after="160" w:line="240" w:lineRule="auto"/>
              <w:ind w:left="1077" w:hanging="357"/>
              <w:jc w:val="both"/>
              <w:rPr>
                <w:rFonts w:cstheme="minorHAnsi"/>
              </w:rPr>
            </w:pPr>
            <w:r w:rsidRPr="00D33C28">
              <w:rPr>
                <w:rFonts w:cstheme="minorHAnsi"/>
              </w:rPr>
              <w:t>Significado de la palabra ulterior</w:t>
            </w:r>
          </w:p>
          <w:p w14:paraId="21533D4B" w14:textId="77777777" w:rsidR="00912FEA" w:rsidRPr="00D33C28" w:rsidRDefault="00912FEA" w:rsidP="00B576AE">
            <w:pPr>
              <w:pStyle w:val="Prrafodelista"/>
              <w:numPr>
                <w:ilvl w:val="1"/>
                <w:numId w:val="9"/>
              </w:numPr>
              <w:spacing w:after="160" w:line="240" w:lineRule="auto"/>
              <w:ind w:left="1077" w:hanging="357"/>
              <w:jc w:val="both"/>
              <w:rPr>
                <w:rFonts w:cstheme="minorHAnsi"/>
              </w:rPr>
            </w:pPr>
            <w:r w:rsidRPr="00D33C28">
              <w:rPr>
                <w:rFonts w:cstheme="minorHAnsi"/>
              </w:rPr>
              <w:lastRenderedPageBreak/>
              <w:t xml:space="preserve">Término utilizado por la asistenta para indicar que el profesor les enseñó muchas cosas </w:t>
            </w:r>
          </w:p>
          <w:p w14:paraId="1B1B46BA" w14:textId="4A92FC74" w:rsidR="00B576AE" w:rsidRPr="00D33C28" w:rsidRDefault="00B576AE" w:rsidP="00B576AE">
            <w:pPr>
              <w:spacing w:line="240" w:lineRule="auto"/>
              <w:jc w:val="both"/>
              <w:rPr>
                <w:rFonts w:cstheme="minorHAnsi"/>
                <w:b/>
                <w:i/>
              </w:rPr>
            </w:pPr>
            <w:r>
              <w:rPr>
                <w:rFonts w:cstheme="minorHAnsi"/>
                <w:b/>
                <w:i/>
              </w:rPr>
              <w:t>Verticales:</w:t>
            </w:r>
          </w:p>
          <w:p w14:paraId="0829B133" w14:textId="7ABA1CB4" w:rsidR="00912FEA" w:rsidRPr="00D33C28" w:rsidRDefault="00912FEA" w:rsidP="00AC7360">
            <w:pPr>
              <w:pStyle w:val="Prrafodelista"/>
              <w:numPr>
                <w:ilvl w:val="0"/>
                <w:numId w:val="12"/>
              </w:numPr>
              <w:spacing w:after="160" w:line="240" w:lineRule="auto"/>
              <w:jc w:val="both"/>
              <w:rPr>
                <w:rFonts w:cstheme="minorHAnsi"/>
              </w:rPr>
            </w:pPr>
            <w:r w:rsidRPr="00D33C28">
              <w:rPr>
                <w:rFonts w:cstheme="minorHAnsi"/>
              </w:rPr>
              <w:t>Invertido.  Los años transcurridos desde el accidente del profesor</w:t>
            </w:r>
          </w:p>
          <w:p w14:paraId="427F987E" w14:textId="50EC2930" w:rsidR="00912FEA" w:rsidRPr="00D33C28" w:rsidRDefault="009C3410" w:rsidP="00AC7360">
            <w:pPr>
              <w:pStyle w:val="Prrafodelista"/>
              <w:numPr>
                <w:ilvl w:val="0"/>
                <w:numId w:val="12"/>
              </w:numPr>
              <w:spacing w:after="160" w:line="240" w:lineRule="auto"/>
              <w:jc w:val="both"/>
              <w:rPr>
                <w:rFonts w:cstheme="minorHAnsi"/>
              </w:rPr>
            </w:pPr>
            <w:r>
              <w:rPr>
                <w:rFonts w:cstheme="minorHAnsi"/>
              </w:rPr>
              <w:t>sinónimo</w:t>
            </w:r>
            <w:r w:rsidR="00912FEA" w:rsidRPr="00D33C28">
              <w:rPr>
                <w:rFonts w:cstheme="minorHAnsi"/>
              </w:rPr>
              <w:t xml:space="preserve"> de la palabra </w:t>
            </w:r>
            <w:r>
              <w:rPr>
                <w:rFonts w:cstheme="minorHAnsi"/>
              </w:rPr>
              <w:t xml:space="preserve">vacilación </w:t>
            </w:r>
          </w:p>
          <w:p w14:paraId="3409DEA2" w14:textId="6A795672" w:rsidR="00912FEA" w:rsidRPr="00B576AE" w:rsidRDefault="00912FEA" w:rsidP="00AC7360">
            <w:pPr>
              <w:pStyle w:val="Prrafodelista"/>
              <w:numPr>
                <w:ilvl w:val="0"/>
                <w:numId w:val="12"/>
              </w:numPr>
              <w:spacing w:after="160" w:line="240" w:lineRule="auto"/>
              <w:jc w:val="both"/>
              <w:rPr>
                <w:rFonts w:cstheme="minorHAnsi"/>
              </w:rPr>
            </w:pPr>
            <w:r w:rsidRPr="00D33C28">
              <w:rPr>
                <w:rFonts w:cstheme="minorHAnsi"/>
              </w:rPr>
              <w:t xml:space="preserve">Forma neutra del artículo determinado </w:t>
            </w:r>
            <w:r w:rsidR="00504ABA">
              <w:rPr>
                <w:rFonts w:cstheme="minorHAnsi"/>
              </w:rPr>
              <w:t>“</w:t>
            </w:r>
            <w:r w:rsidRPr="00CB2CFC">
              <w:rPr>
                <w:rFonts w:cstheme="minorHAnsi"/>
                <w:b/>
              </w:rPr>
              <w:t>el</w:t>
            </w:r>
            <w:r w:rsidR="00504ABA">
              <w:rPr>
                <w:rFonts w:cstheme="minorHAnsi"/>
                <w:b/>
              </w:rPr>
              <w:t>”</w:t>
            </w:r>
          </w:p>
          <w:p w14:paraId="4E374617" w14:textId="1201127D" w:rsidR="00B576AE" w:rsidRPr="00D33C28" w:rsidRDefault="00B576AE" w:rsidP="008859FD">
            <w:pPr>
              <w:pStyle w:val="Prrafodelista"/>
              <w:numPr>
                <w:ilvl w:val="0"/>
                <w:numId w:val="12"/>
              </w:numPr>
              <w:spacing w:after="160" w:line="240" w:lineRule="auto"/>
              <w:jc w:val="both"/>
              <w:rPr>
                <w:rFonts w:cstheme="minorHAnsi"/>
              </w:rPr>
            </w:pPr>
            <w:r>
              <w:rPr>
                <w:rFonts w:cstheme="minorHAnsi"/>
              </w:rPr>
              <w:t>Estado de somnolencia o adormecimiento</w:t>
            </w:r>
          </w:p>
          <w:p w14:paraId="1D5B533C" w14:textId="6DAF1F8F" w:rsidR="001318D3" w:rsidRPr="001318D3" w:rsidRDefault="00912FEA" w:rsidP="008859FD">
            <w:pPr>
              <w:pStyle w:val="Prrafodelista"/>
              <w:numPr>
                <w:ilvl w:val="0"/>
                <w:numId w:val="12"/>
              </w:numPr>
              <w:spacing w:after="160" w:line="240" w:lineRule="auto"/>
              <w:jc w:val="both"/>
              <w:rPr>
                <w:rFonts w:cstheme="minorHAnsi"/>
              </w:rPr>
            </w:pPr>
            <w:r w:rsidRPr="00D33C28">
              <w:rPr>
                <w:rFonts w:cstheme="minorHAnsi"/>
              </w:rPr>
              <w:t>Tipo de números que el prof</w:t>
            </w:r>
            <w:r w:rsidR="001318D3">
              <w:rPr>
                <w:rFonts w:cstheme="minorHAnsi"/>
              </w:rPr>
              <w:t>esor asocia con la raíz cuadrada</w:t>
            </w:r>
          </w:p>
          <w:tbl>
            <w:tblPr>
              <w:tblStyle w:val="Tablaconcuadrcula"/>
              <w:tblpPr w:leftFromText="141" w:rightFromText="141" w:vertAnchor="page" w:horzAnchor="page" w:tblpX="793" w:tblpY="2245"/>
              <w:tblOverlap w:val="never"/>
              <w:tblW w:w="0" w:type="auto"/>
              <w:tblLook w:val="04A0" w:firstRow="1" w:lastRow="0" w:firstColumn="1" w:lastColumn="0" w:noHBand="0" w:noVBand="1"/>
            </w:tblPr>
            <w:tblGrid>
              <w:gridCol w:w="354"/>
              <w:gridCol w:w="354"/>
              <w:gridCol w:w="354"/>
              <w:gridCol w:w="354"/>
              <w:gridCol w:w="354"/>
              <w:gridCol w:w="354"/>
              <w:gridCol w:w="354"/>
              <w:gridCol w:w="354"/>
              <w:gridCol w:w="358"/>
              <w:gridCol w:w="354"/>
              <w:gridCol w:w="354"/>
              <w:gridCol w:w="354"/>
              <w:gridCol w:w="355"/>
              <w:gridCol w:w="355"/>
              <w:gridCol w:w="355"/>
              <w:gridCol w:w="355"/>
              <w:gridCol w:w="355"/>
            </w:tblGrid>
            <w:tr w:rsidR="008859FD" w14:paraId="19A97C4A" w14:textId="77777777" w:rsidTr="008859FD">
              <w:trPr>
                <w:trHeight w:hRule="exact" w:val="284"/>
              </w:trPr>
              <w:tc>
                <w:tcPr>
                  <w:tcW w:w="354" w:type="dxa"/>
                  <w:shd w:val="clear" w:color="auto" w:fill="AEAAAA" w:themeFill="background2" w:themeFillShade="BF"/>
                </w:tcPr>
                <w:p w14:paraId="0416B26F"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5C805B7"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159042EE" w14:textId="77777777" w:rsidR="008859FD" w:rsidRDefault="008859FD" w:rsidP="008859FD">
                  <w:pPr>
                    <w:spacing w:line="360" w:lineRule="auto"/>
                    <w:jc w:val="both"/>
                    <w:rPr>
                      <w:rFonts w:ascii="Arial" w:hAnsi="Arial" w:cs="Arial"/>
                      <w:sz w:val="20"/>
                      <w:szCs w:val="20"/>
                    </w:rPr>
                  </w:pPr>
                </w:p>
              </w:tc>
              <w:tc>
                <w:tcPr>
                  <w:tcW w:w="354" w:type="dxa"/>
                </w:tcPr>
                <w:p w14:paraId="5A646B44" w14:textId="77777777" w:rsidR="008859FD" w:rsidRPr="00E6424F" w:rsidRDefault="008859FD" w:rsidP="008859FD">
                  <w:pPr>
                    <w:spacing w:line="360" w:lineRule="auto"/>
                    <w:jc w:val="both"/>
                    <w:rPr>
                      <w:rFonts w:ascii="Arial" w:hAnsi="Arial" w:cs="Arial"/>
                      <w:sz w:val="18"/>
                      <w:szCs w:val="18"/>
                      <w:vertAlign w:val="superscript"/>
                    </w:rPr>
                  </w:pPr>
                  <w:r w:rsidRPr="00E6424F">
                    <w:rPr>
                      <w:rFonts w:ascii="Arial" w:hAnsi="Arial" w:cs="Arial"/>
                      <w:sz w:val="18"/>
                      <w:szCs w:val="18"/>
                      <w:vertAlign w:val="superscript"/>
                    </w:rPr>
                    <w:t>1</w:t>
                  </w:r>
                </w:p>
              </w:tc>
              <w:tc>
                <w:tcPr>
                  <w:tcW w:w="354" w:type="dxa"/>
                </w:tcPr>
                <w:p w14:paraId="5974027E" w14:textId="77777777" w:rsidR="008859FD" w:rsidRDefault="008859FD" w:rsidP="008859FD">
                  <w:pPr>
                    <w:spacing w:line="360" w:lineRule="auto"/>
                    <w:jc w:val="both"/>
                    <w:rPr>
                      <w:rFonts w:ascii="Arial" w:hAnsi="Arial" w:cs="Arial"/>
                      <w:sz w:val="20"/>
                      <w:szCs w:val="20"/>
                    </w:rPr>
                  </w:pPr>
                </w:p>
              </w:tc>
              <w:tc>
                <w:tcPr>
                  <w:tcW w:w="354" w:type="dxa"/>
                </w:tcPr>
                <w:p w14:paraId="5290801A" w14:textId="77777777" w:rsidR="008859FD" w:rsidRPr="00DB0A45" w:rsidRDefault="008859FD" w:rsidP="008859FD">
                  <w:pPr>
                    <w:spacing w:line="360" w:lineRule="auto"/>
                    <w:jc w:val="both"/>
                    <w:rPr>
                      <w:rFonts w:ascii="Arial" w:hAnsi="Arial" w:cs="Arial"/>
                      <w:sz w:val="18"/>
                      <w:szCs w:val="18"/>
                      <w:vertAlign w:val="superscript"/>
                    </w:rPr>
                  </w:pPr>
                  <w:r w:rsidRPr="00DB0A45">
                    <w:rPr>
                      <w:rFonts w:ascii="Arial" w:hAnsi="Arial" w:cs="Arial"/>
                      <w:sz w:val="18"/>
                      <w:szCs w:val="18"/>
                      <w:vertAlign w:val="superscript"/>
                    </w:rPr>
                    <w:t>b</w:t>
                  </w:r>
                </w:p>
              </w:tc>
              <w:tc>
                <w:tcPr>
                  <w:tcW w:w="354" w:type="dxa"/>
                </w:tcPr>
                <w:p w14:paraId="0C8F479B" w14:textId="77777777" w:rsidR="008859FD" w:rsidRDefault="008859FD" w:rsidP="008859FD">
                  <w:pPr>
                    <w:spacing w:line="360" w:lineRule="auto"/>
                    <w:jc w:val="both"/>
                    <w:rPr>
                      <w:rFonts w:ascii="Arial" w:hAnsi="Arial" w:cs="Arial"/>
                      <w:sz w:val="20"/>
                      <w:szCs w:val="20"/>
                    </w:rPr>
                  </w:pPr>
                </w:p>
              </w:tc>
              <w:tc>
                <w:tcPr>
                  <w:tcW w:w="354" w:type="dxa"/>
                </w:tcPr>
                <w:p w14:paraId="6FBAB6D5" w14:textId="77777777" w:rsidR="008859FD" w:rsidRDefault="008859FD" w:rsidP="008859FD">
                  <w:pPr>
                    <w:spacing w:line="360" w:lineRule="auto"/>
                    <w:jc w:val="both"/>
                    <w:rPr>
                      <w:rFonts w:ascii="Arial" w:hAnsi="Arial" w:cs="Arial"/>
                      <w:sz w:val="20"/>
                      <w:szCs w:val="20"/>
                    </w:rPr>
                  </w:pPr>
                </w:p>
              </w:tc>
              <w:tc>
                <w:tcPr>
                  <w:tcW w:w="358" w:type="dxa"/>
                </w:tcPr>
                <w:p w14:paraId="69050C0D" w14:textId="77777777" w:rsidR="008859FD" w:rsidRDefault="008859FD" w:rsidP="008859FD">
                  <w:pPr>
                    <w:spacing w:line="360" w:lineRule="auto"/>
                    <w:jc w:val="both"/>
                    <w:rPr>
                      <w:rFonts w:ascii="Arial" w:hAnsi="Arial" w:cs="Arial"/>
                      <w:sz w:val="20"/>
                      <w:szCs w:val="20"/>
                    </w:rPr>
                  </w:pPr>
                  <w:r w:rsidRPr="00A8757D">
                    <w:rPr>
                      <w:rFonts w:ascii="Arial" w:hAnsi="Arial" w:cs="Arial"/>
                      <w:sz w:val="18"/>
                      <w:szCs w:val="18"/>
                      <w:vertAlign w:val="superscript"/>
                    </w:rPr>
                    <w:t>d</w:t>
                  </w:r>
                </w:p>
              </w:tc>
              <w:tc>
                <w:tcPr>
                  <w:tcW w:w="354" w:type="dxa"/>
                  <w:shd w:val="clear" w:color="auto" w:fill="AEAAAA" w:themeFill="background2" w:themeFillShade="BF"/>
                </w:tcPr>
                <w:p w14:paraId="01AC468A"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491ABA41"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21682A35" w14:textId="77777777" w:rsidR="008859FD" w:rsidRDefault="008859FD" w:rsidP="008859FD">
                  <w:pPr>
                    <w:spacing w:line="360" w:lineRule="auto"/>
                    <w:jc w:val="both"/>
                    <w:rPr>
                      <w:rFonts w:ascii="Arial" w:hAnsi="Arial" w:cs="Arial"/>
                      <w:sz w:val="20"/>
                      <w:szCs w:val="20"/>
                    </w:rPr>
                  </w:pPr>
                </w:p>
              </w:tc>
              <w:tc>
                <w:tcPr>
                  <w:tcW w:w="355" w:type="dxa"/>
                </w:tcPr>
                <w:p w14:paraId="3427EE86" w14:textId="77777777" w:rsidR="008859FD" w:rsidRPr="00E6424F" w:rsidRDefault="008859FD" w:rsidP="008859FD">
                  <w:pPr>
                    <w:spacing w:line="360" w:lineRule="auto"/>
                    <w:jc w:val="both"/>
                    <w:rPr>
                      <w:rFonts w:ascii="Arial" w:hAnsi="Arial" w:cs="Arial"/>
                      <w:sz w:val="18"/>
                      <w:szCs w:val="18"/>
                      <w:vertAlign w:val="superscript"/>
                    </w:rPr>
                  </w:pPr>
                  <w:r w:rsidRPr="00E6424F">
                    <w:rPr>
                      <w:rFonts w:ascii="Arial" w:hAnsi="Arial" w:cs="Arial"/>
                      <w:sz w:val="18"/>
                      <w:szCs w:val="18"/>
                      <w:vertAlign w:val="superscript"/>
                    </w:rPr>
                    <w:t>2</w:t>
                  </w:r>
                </w:p>
              </w:tc>
              <w:tc>
                <w:tcPr>
                  <w:tcW w:w="355" w:type="dxa"/>
                </w:tcPr>
                <w:p w14:paraId="7AF65827" w14:textId="77777777" w:rsidR="008859FD" w:rsidRDefault="008859FD" w:rsidP="008859FD">
                  <w:pPr>
                    <w:spacing w:line="360" w:lineRule="auto"/>
                    <w:jc w:val="both"/>
                    <w:rPr>
                      <w:rFonts w:ascii="Arial" w:hAnsi="Arial" w:cs="Arial"/>
                      <w:sz w:val="20"/>
                      <w:szCs w:val="20"/>
                    </w:rPr>
                  </w:pPr>
                </w:p>
              </w:tc>
              <w:tc>
                <w:tcPr>
                  <w:tcW w:w="355" w:type="dxa"/>
                </w:tcPr>
                <w:p w14:paraId="57A0C953" w14:textId="77777777" w:rsidR="008859FD" w:rsidRDefault="008859FD" w:rsidP="008859FD">
                  <w:pPr>
                    <w:spacing w:line="360" w:lineRule="auto"/>
                    <w:jc w:val="both"/>
                    <w:rPr>
                      <w:rFonts w:ascii="Arial" w:hAnsi="Arial" w:cs="Arial"/>
                      <w:sz w:val="20"/>
                      <w:szCs w:val="20"/>
                    </w:rPr>
                  </w:pPr>
                </w:p>
              </w:tc>
              <w:tc>
                <w:tcPr>
                  <w:tcW w:w="355" w:type="dxa"/>
                </w:tcPr>
                <w:p w14:paraId="4E586A6A" w14:textId="77777777" w:rsidR="008859FD" w:rsidRDefault="008859FD" w:rsidP="008859FD">
                  <w:pPr>
                    <w:spacing w:line="360" w:lineRule="auto"/>
                    <w:jc w:val="both"/>
                    <w:rPr>
                      <w:rFonts w:ascii="Arial" w:hAnsi="Arial" w:cs="Arial"/>
                      <w:sz w:val="20"/>
                      <w:szCs w:val="20"/>
                    </w:rPr>
                  </w:pPr>
                </w:p>
              </w:tc>
              <w:tc>
                <w:tcPr>
                  <w:tcW w:w="355" w:type="dxa"/>
                </w:tcPr>
                <w:p w14:paraId="30F7489D" w14:textId="77777777" w:rsidR="008859FD" w:rsidRDefault="008859FD" w:rsidP="008859FD">
                  <w:pPr>
                    <w:spacing w:line="360" w:lineRule="auto"/>
                    <w:jc w:val="both"/>
                    <w:rPr>
                      <w:rFonts w:ascii="Arial" w:hAnsi="Arial" w:cs="Arial"/>
                      <w:sz w:val="20"/>
                      <w:szCs w:val="20"/>
                    </w:rPr>
                  </w:pPr>
                </w:p>
              </w:tc>
            </w:tr>
            <w:tr w:rsidR="008859FD" w14:paraId="264C5A9D" w14:textId="77777777" w:rsidTr="008859FD">
              <w:trPr>
                <w:trHeight w:hRule="exact" w:val="284"/>
              </w:trPr>
              <w:tc>
                <w:tcPr>
                  <w:tcW w:w="354" w:type="dxa"/>
                  <w:shd w:val="clear" w:color="auto" w:fill="AEAAAA" w:themeFill="background2" w:themeFillShade="BF"/>
                </w:tcPr>
                <w:p w14:paraId="1611E0C7"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46E8E71E"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6FF745E8"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C41D794"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04F8442D" w14:textId="77777777" w:rsidR="008859FD" w:rsidRDefault="008859FD" w:rsidP="008859FD">
                  <w:pPr>
                    <w:spacing w:line="360" w:lineRule="auto"/>
                    <w:jc w:val="both"/>
                    <w:rPr>
                      <w:rFonts w:ascii="Arial" w:hAnsi="Arial" w:cs="Arial"/>
                      <w:sz w:val="20"/>
                      <w:szCs w:val="20"/>
                    </w:rPr>
                  </w:pPr>
                </w:p>
              </w:tc>
              <w:tc>
                <w:tcPr>
                  <w:tcW w:w="354" w:type="dxa"/>
                </w:tcPr>
                <w:p w14:paraId="435C2C1E"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42155676"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47A2C55B" w14:textId="77777777" w:rsidR="008859FD" w:rsidRDefault="008859FD" w:rsidP="008859FD">
                  <w:pPr>
                    <w:spacing w:line="360" w:lineRule="auto"/>
                    <w:jc w:val="both"/>
                    <w:rPr>
                      <w:rFonts w:ascii="Arial" w:hAnsi="Arial" w:cs="Arial"/>
                      <w:sz w:val="20"/>
                      <w:szCs w:val="20"/>
                    </w:rPr>
                  </w:pPr>
                </w:p>
              </w:tc>
              <w:tc>
                <w:tcPr>
                  <w:tcW w:w="358" w:type="dxa"/>
                </w:tcPr>
                <w:p w14:paraId="4A7A21C1"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4A6DBFF4"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6F69E17C" w14:textId="77777777" w:rsidR="008859FD" w:rsidRDefault="008859FD" w:rsidP="008859FD">
                  <w:pPr>
                    <w:spacing w:line="360" w:lineRule="auto"/>
                    <w:jc w:val="both"/>
                    <w:rPr>
                      <w:rFonts w:ascii="Arial" w:hAnsi="Arial" w:cs="Arial"/>
                      <w:sz w:val="20"/>
                      <w:szCs w:val="20"/>
                    </w:rPr>
                  </w:pPr>
                </w:p>
              </w:tc>
              <w:tc>
                <w:tcPr>
                  <w:tcW w:w="354" w:type="dxa"/>
                </w:tcPr>
                <w:p w14:paraId="4BFC36D3" w14:textId="77777777" w:rsidR="008859FD" w:rsidRPr="00381C18" w:rsidRDefault="008859FD" w:rsidP="008859FD">
                  <w:pPr>
                    <w:spacing w:line="360" w:lineRule="auto"/>
                    <w:jc w:val="both"/>
                    <w:rPr>
                      <w:rFonts w:ascii="Arial" w:hAnsi="Arial" w:cs="Arial"/>
                      <w:sz w:val="18"/>
                      <w:szCs w:val="18"/>
                      <w:vertAlign w:val="superscript"/>
                    </w:rPr>
                  </w:pPr>
                  <w:r>
                    <w:rPr>
                      <w:rFonts w:ascii="Arial" w:hAnsi="Arial" w:cs="Arial"/>
                      <w:sz w:val="18"/>
                      <w:szCs w:val="18"/>
                      <w:vertAlign w:val="superscript"/>
                    </w:rPr>
                    <w:t>e</w:t>
                  </w:r>
                </w:p>
              </w:tc>
              <w:tc>
                <w:tcPr>
                  <w:tcW w:w="355" w:type="dxa"/>
                  <w:shd w:val="clear" w:color="auto" w:fill="AEAAAA" w:themeFill="background2" w:themeFillShade="BF"/>
                </w:tcPr>
                <w:p w14:paraId="25D02255"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3CC1DD03"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74489687"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1FC39C1A"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2E484A05" w14:textId="77777777" w:rsidR="008859FD" w:rsidRDefault="008859FD" w:rsidP="008859FD">
                  <w:pPr>
                    <w:spacing w:line="360" w:lineRule="auto"/>
                    <w:jc w:val="both"/>
                    <w:rPr>
                      <w:rFonts w:ascii="Arial" w:hAnsi="Arial" w:cs="Arial"/>
                      <w:sz w:val="20"/>
                      <w:szCs w:val="20"/>
                    </w:rPr>
                  </w:pPr>
                </w:p>
              </w:tc>
            </w:tr>
            <w:tr w:rsidR="008859FD" w14:paraId="54129738" w14:textId="77777777" w:rsidTr="008859FD">
              <w:trPr>
                <w:trHeight w:hRule="exact" w:val="284"/>
              </w:trPr>
              <w:tc>
                <w:tcPr>
                  <w:tcW w:w="354" w:type="dxa"/>
                  <w:shd w:val="clear" w:color="auto" w:fill="AEAAAA" w:themeFill="background2" w:themeFillShade="BF"/>
                </w:tcPr>
                <w:p w14:paraId="5A3D06BC"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23841FF"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348BC75"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4872D934"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9036DBD" w14:textId="77777777" w:rsidR="008859FD" w:rsidRDefault="008859FD" w:rsidP="008859FD">
                  <w:pPr>
                    <w:spacing w:line="360" w:lineRule="auto"/>
                    <w:jc w:val="both"/>
                    <w:rPr>
                      <w:rFonts w:ascii="Arial" w:hAnsi="Arial" w:cs="Arial"/>
                      <w:sz w:val="20"/>
                      <w:szCs w:val="20"/>
                    </w:rPr>
                  </w:pPr>
                </w:p>
              </w:tc>
              <w:tc>
                <w:tcPr>
                  <w:tcW w:w="354" w:type="dxa"/>
                </w:tcPr>
                <w:p w14:paraId="1395E14D"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7F10157"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3CD538C" w14:textId="77777777" w:rsidR="008859FD" w:rsidRDefault="008859FD" w:rsidP="008859FD">
                  <w:pPr>
                    <w:spacing w:line="360" w:lineRule="auto"/>
                    <w:jc w:val="both"/>
                    <w:rPr>
                      <w:rFonts w:ascii="Arial" w:hAnsi="Arial" w:cs="Arial"/>
                      <w:sz w:val="20"/>
                      <w:szCs w:val="20"/>
                    </w:rPr>
                  </w:pPr>
                </w:p>
              </w:tc>
              <w:tc>
                <w:tcPr>
                  <w:tcW w:w="358" w:type="dxa"/>
                </w:tcPr>
                <w:p w14:paraId="270B2642" w14:textId="77777777" w:rsidR="008859FD" w:rsidRPr="00E6424F" w:rsidRDefault="008859FD" w:rsidP="008859FD">
                  <w:pPr>
                    <w:spacing w:line="360" w:lineRule="auto"/>
                    <w:jc w:val="both"/>
                    <w:rPr>
                      <w:rFonts w:ascii="Arial" w:hAnsi="Arial" w:cs="Arial"/>
                      <w:sz w:val="18"/>
                      <w:szCs w:val="18"/>
                      <w:vertAlign w:val="superscript"/>
                    </w:rPr>
                  </w:pPr>
                  <w:r w:rsidRPr="00E6424F">
                    <w:rPr>
                      <w:rFonts w:ascii="Arial" w:hAnsi="Arial" w:cs="Arial"/>
                      <w:sz w:val="18"/>
                      <w:szCs w:val="18"/>
                      <w:vertAlign w:val="superscript"/>
                    </w:rPr>
                    <w:t>3</w:t>
                  </w:r>
                </w:p>
              </w:tc>
              <w:tc>
                <w:tcPr>
                  <w:tcW w:w="354" w:type="dxa"/>
                </w:tcPr>
                <w:p w14:paraId="71C78A50" w14:textId="77777777" w:rsidR="008859FD" w:rsidRDefault="008859FD" w:rsidP="008859FD">
                  <w:pPr>
                    <w:spacing w:line="360" w:lineRule="auto"/>
                    <w:jc w:val="both"/>
                    <w:rPr>
                      <w:rFonts w:ascii="Arial" w:hAnsi="Arial" w:cs="Arial"/>
                      <w:sz w:val="20"/>
                      <w:szCs w:val="20"/>
                    </w:rPr>
                  </w:pPr>
                </w:p>
              </w:tc>
              <w:tc>
                <w:tcPr>
                  <w:tcW w:w="354" w:type="dxa"/>
                </w:tcPr>
                <w:p w14:paraId="0F122530" w14:textId="77777777" w:rsidR="008859FD" w:rsidRDefault="008859FD" w:rsidP="008859FD">
                  <w:pPr>
                    <w:spacing w:line="360" w:lineRule="auto"/>
                    <w:jc w:val="both"/>
                    <w:rPr>
                      <w:rFonts w:ascii="Arial" w:hAnsi="Arial" w:cs="Arial"/>
                      <w:sz w:val="20"/>
                      <w:szCs w:val="20"/>
                    </w:rPr>
                  </w:pPr>
                </w:p>
              </w:tc>
              <w:tc>
                <w:tcPr>
                  <w:tcW w:w="354" w:type="dxa"/>
                </w:tcPr>
                <w:p w14:paraId="46295B4F" w14:textId="77777777" w:rsidR="008859FD" w:rsidRDefault="008859FD" w:rsidP="008859FD">
                  <w:pPr>
                    <w:spacing w:line="360" w:lineRule="auto"/>
                    <w:jc w:val="both"/>
                    <w:rPr>
                      <w:rFonts w:ascii="Arial" w:hAnsi="Arial" w:cs="Arial"/>
                      <w:sz w:val="20"/>
                      <w:szCs w:val="20"/>
                    </w:rPr>
                  </w:pPr>
                </w:p>
              </w:tc>
              <w:tc>
                <w:tcPr>
                  <w:tcW w:w="355" w:type="dxa"/>
                </w:tcPr>
                <w:p w14:paraId="3BA0BA5E"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201A8BBB"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356F47C5"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09212B4F"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588727E6" w14:textId="77777777" w:rsidR="008859FD" w:rsidRDefault="008859FD" w:rsidP="008859FD">
                  <w:pPr>
                    <w:spacing w:line="360" w:lineRule="auto"/>
                    <w:jc w:val="both"/>
                    <w:rPr>
                      <w:rFonts w:ascii="Arial" w:hAnsi="Arial" w:cs="Arial"/>
                      <w:sz w:val="20"/>
                      <w:szCs w:val="20"/>
                    </w:rPr>
                  </w:pPr>
                </w:p>
              </w:tc>
            </w:tr>
            <w:tr w:rsidR="008859FD" w14:paraId="4F903875" w14:textId="77777777" w:rsidTr="008859FD">
              <w:trPr>
                <w:trHeight w:hRule="exact" w:val="284"/>
              </w:trPr>
              <w:tc>
                <w:tcPr>
                  <w:tcW w:w="354" w:type="dxa"/>
                </w:tcPr>
                <w:p w14:paraId="68401210"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D01DE07" w14:textId="77777777" w:rsidR="008859FD" w:rsidRDefault="008859FD" w:rsidP="008859FD">
                  <w:pPr>
                    <w:spacing w:line="360" w:lineRule="auto"/>
                    <w:jc w:val="both"/>
                    <w:rPr>
                      <w:rFonts w:ascii="Arial" w:hAnsi="Arial" w:cs="Arial"/>
                      <w:sz w:val="20"/>
                      <w:szCs w:val="20"/>
                    </w:rPr>
                  </w:pPr>
                </w:p>
              </w:tc>
              <w:tc>
                <w:tcPr>
                  <w:tcW w:w="354" w:type="dxa"/>
                </w:tcPr>
                <w:p w14:paraId="4BAFBA2A" w14:textId="77777777" w:rsidR="008859FD" w:rsidRPr="00E6424F" w:rsidRDefault="008859FD" w:rsidP="008859FD">
                  <w:pPr>
                    <w:spacing w:line="360" w:lineRule="auto"/>
                    <w:jc w:val="both"/>
                    <w:rPr>
                      <w:rFonts w:ascii="Arial" w:hAnsi="Arial" w:cs="Arial"/>
                      <w:sz w:val="18"/>
                      <w:szCs w:val="18"/>
                      <w:vertAlign w:val="superscript"/>
                    </w:rPr>
                  </w:pPr>
                  <w:r w:rsidRPr="00E6424F">
                    <w:rPr>
                      <w:rFonts w:ascii="Arial" w:hAnsi="Arial" w:cs="Arial"/>
                      <w:sz w:val="18"/>
                      <w:szCs w:val="18"/>
                      <w:vertAlign w:val="superscript"/>
                    </w:rPr>
                    <w:t>4</w:t>
                  </w:r>
                </w:p>
              </w:tc>
              <w:tc>
                <w:tcPr>
                  <w:tcW w:w="354" w:type="dxa"/>
                </w:tcPr>
                <w:p w14:paraId="2F85AE68" w14:textId="77777777" w:rsidR="008859FD" w:rsidRDefault="008859FD" w:rsidP="008859FD">
                  <w:pPr>
                    <w:spacing w:line="360" w:lineRule="auto"/>
                    <w:jc w:val="both"/>
                    <w:rPr>
                      <w:rFonts w:ascii="Arial" w:hAnsi="Arial" w:cs="Arial"/>
                      <w:sz w:val="20"/>
                      <w:szCs w:val="20"/>
                    </w:rPr>
                  </w:pPr>
                </w:p>
              </w:tc>
              <w:tc>
                <w:tcPr>
                  <w:tcW w:w="354" w:type="dxa"/>
                </w:tcPr>
                <w:p w14:paraId="36809AC2" w14:textId="77777777" w:rsidR="008859FD" w:rsidRDefault="008859FD" w:rsidP="008859FD">
                  <w:pPr>
                    <w:spacing w:line="360" w:lineRule="auto"/>
                    <w:jc w:val="both"/>
                    <w:rPr>
                      <w:rFonts w:ascii="Arial" w:hAnsi="Arial" w:cs="Arial"/>
                      <w:sz w:val="20"/>
                      <w:szCs w:val="20"/>
                    </w:rPr>
                  </w:pPr>
                </w:p>
              </w:tc>
              <w:tc>
                <w:tcPr>
                  <w:tcW w:w="354" w:type="dxa"/>
                </w:tcPr>
                <w:p w14:paraId="7EBDC92F" w14:textId="77777777" w:rsidR="008859FD" w:rsidRDefault="008859FD" w:rsidP="008859FD">
                  <w:pPr>
                    <w:spacing w:line="360" w:lineRule="auto"/>
                    <w:jc w:val="both"/>
                    <w:rPr>
                      <w:rFonts w:ascii="Arial" w:hAnsi="Arial" w:cs="Arial"/>
                      <w:sz w:val="20"/>
                      <w:szCs w:val="20"/>
                    </w:rPr>
                  </w:pPr>
                </w:p>
              </w:tc>
              <w:tc>
                <w:tcPr>
                  <w:tcW w:w="354" w:type="dxa"/>
                </w:tcPr>
                <w:p w14:paraId="51DBFF91" w14:textId="77777777" w:rsidR="008859FD" w:rsidRDefault="008859FD" w:rsidP="008859FD">
                  <w:pPr>
                    <w:spacing w:line="360" w:lineRule="auto"/>
                    <w:jc w:val="both"/>
                    <w:rPr>
                      <w:rFonts w:ascii="Arial" w:hAnsi="Arial" w:cs="Arial"/>
                      <w:sz w:val="20"/>
                      <w:szCs w:val="20"/>
                    </w:rPr>
                  </w:pPr>
                </w:p>
              </w:tc>
              <w:tc>
                <w:tcPr>
                  <w:tcW w:w="354" w:type="dxa"/>
                </w:tcPr>
                <w:p w14:paraId="7FE8424D" w14:textId="77777777" w:rsidR="008859FD" w:rsidRDefault="008859FD" w:rsidP="008859FD">
                  <w:pPr>
                    <w:spacing w:line="360" w:lineRule="auto"/>
                    <w:jc w:val="both"/>
                    <w:rPr>
                      <w:rFonts w:ascii="Arial" w:hAnsi="Arial" w:cs="Arial"/>
                      <w:sz w:val="20"/>
                      <w:szCs w:val="20"/>
                    </w:rPr>
                  </w:pPr>
                </w:p>
              </w:tc>
              <w:tc>
                <w:tcPr>
                  <w:tcW w:w="358" w:type="dxa"/>
                </w:tcPr>
                <w:p w14:paraId="0C448201"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3B3C27EC"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0DD44E1F" w14:textId="77777777" w:rsidR="008859FD" w:rsidRDefault="008859FD" w:rsidP="008859FD">
                  <w:pPr>
                    <w:spacing w:line="360" w:lineRule="auto"/>
                    <w:jc w:val="both"/>
                    <w:rPr>
                      <w:rFonts w:ascii="Arial" w:hAnsi="Arial" w:cs="Arial"/>
                      <w:sz w:val="20"/>
                      <w:szCs w:val="20"/>
                    </w:rPr>
                  </w:pPr>
                </w:p>
              </w:tc>
              <w:tc>
                <w:tcPr>
                  <w:tcW w:w="354" w:type="dxa"/>
                </w:tcPr>
                <w:p w14:paraId="24C5B662"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4FF28D24"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271D791E"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30BC41FA"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413BD1A3"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2EE62E70" w14:textId="77777777" w:rsidR="008859FD" w:rsidRDefault="008859FD" w:rsidP="008859FD">
                  <w:pPr>
                    <w:spacing w:line="360" w:lineRule="auto"/>
                    <w:jc w:val="both"/>
                    <w:rPr>
                      <w:rFonts w:ascii="Arial" w:hAnsi="Arial" w:cs="Arial"/>
                      <w:sz w:val="20"/>
                      <w:szCs w:val="20"/>
                    </w:rPr>
                  </w:pPr>
                </w:p>
              </w:tc>
            </w:tr>
            <w:tr w:rsidR="008859FD" w14:paraId="05A06D46" w14:textId="77777777" w:rsidTr="008859FD">
              <w:trPr>
                <w:trHeight w:hRule="exact" w:val="284"/>
              </w:trPr>
              <w:tc>
                <w:tcPr>
                  <w:tcW w:w="354" w:type="dxa"/>
                </w:tcPr>
                <w:p w14:paraId="6AD2BC10"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3185B0AB"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0D75786"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1045B3DB"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5D119BEB" w14:textId="77777777" w:rsidR="008859FD" w:rsidRDefault="008859FD" w:rsidP="008859FD">
                  <w:pPr>
                    <w:spacing w:line="360" w:lineRule="auto"/>
                    <w:jc w:val="both"/>
                    <w:rPr>
                      <w:rFonts w:ascii="Arial" w:hAnsi="Arial" w:cs="Arial"/>
                      <w:sz w:val="20"/>
                      <w:szCs w:val="20"/>
                    </w:rPr>
                  </w:pPr>
                </w:p>
              </w:tc>
              <w:tc>
                <w:tcPr>
                  <w:tcW w:w="354" w:type="dxa"/>
                </w:tcPr>
                <w:p w14:paraId="07976B87"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5704D5C2"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6F896AC3" w14:textId="77777777" w:rsidR="008859FD" w:rsidRDefault="008859FD" w:rsidP="008859FD">
                  <w:pPr>
                    <w:spacing w:line="360" w:lineRule="auto"/>
                    <w:jc w:val="both"/>
                    <w:rPr>
                      <w:rFonts w:ascii="Arial" w:hAnsi="Arial" w:cs="Arial"/>
                      <w:sz w:val="20"/>
                      <w:szCs w:val="20"/>
                    </w:rPr>
                  </w:pPr>
                </w:p>
              </w:tc>
              <w:tc>
                <w:tcPr>
                  <w:tcW w:w="358" w:type="dxa"/>
                </w:tcPr>
                <w:p w14:paraId="05D19B47"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553E9D93"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5E3005BD" w14:textId="77777777" w:rsidR="008859FD" w:rsidRDefault="008859FD" w:rsidP="008859FD">
                  <w:pPr>
                    <w:spacing w:line="360" w:lineRule="auto"/>
                    <w:jc w:val="both"/>
                    <w:rPr>
                      <w:rFonts w:ascii="Arial" w:hAnsi="Arial" w:cs="Arial"/>
                      <w:sz w:val="20"/>
                      <w:szCs w:val="20"/>
                    </w:rPr>
                  </w:pPr>
                </w:p>
              </w:tc>
              <w:tc>
                <w:tcPr>
                  <w:tcW w:w="354" w:type="dxa"/>
                </w:tcPr>
                <w:p w14:paraId="73590EBB"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3A970B6D"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4F9E393A"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04063DBE"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7E7B4310"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59C8C0FC" w14:textId="77777777" w:rsidR="008859FD" w:rsidRDefault="008859FD" w:rsidP="008859FD">
                  <w:pPr>
                    <w:spacing w:line="360" w:lineRule="auto"/>
                    <w:jc w:val="both"/>
                    <w:rPr>
                      <w:rFonts w:ascii="Arial" w:hAnsi="Arial" w:cs="Arial"/>
                      <w:sz w:val="20"/>
                      <w:szCs w:val="20"/>
                    </w:rPr>
                  </w:pPr>
                </w:p>
              </w:tc>
            </w:tr>
            <w:tr w:rsidR="008859FD" w14:paraId="6B833E73" w14:textId="77777777" w:rsidTr="008859FD">
              <w:trPr>
                <w:trHeight w:hRule="exact" w:val="284"/>
              </w:trPr>
              <w:tc>
                <w:tcPr>
                  <w:tcW w:w="354" w:type="dxa"/>
                </w:tcPr>
                <w:p w14:paraId="768CD537"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13DCA76E"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130FD199"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60E89B9E"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56A6EFB6" w14:textId="77777777" w:rsidR="008859FD" w:rsidRDefault="008859FD" w:rsidP="008859FD">
                  <w:pPr>
                    <w:spacing w:line="360" w:lineRule="auto"/>
                    <w:jc w:val="both"/>
                    <w:rPr>
                      <w:rFonts w:ascii="Arial" w:hAnsi="Arial" w:cs="Arial"/>
                      <w:sz w:val="20"/>
                      <w:szCs w:val="20"/>
                    </w:rPr>
                  </w:pPr>
                </w:p>
              </w:tc>
              <w:tc>
                <w:tcPr>
                  <w:tcW w:w="354" w:type="dxa"/>
                </w:tcPr>
                <w:p w14:paraId="5D4707DC"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09056E99"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307097BC" w14:textId="77777777" w:rsidR="008859FD" w:rsidRDefault="008859FD" w:rsidP="008859FD">
                  <w:pPr>
                    <w:spacing w:line="360" w:lineRule="auto"/>
                    <w:jc w:val="both"/>
                    <w:rPr>
                      <w:rFonts w:ascii="Arial" w:hAnsi="Arial" w:cs="Arial"/>
                      <w:sz w:val="20"/>
                      <w:szCs w:val="20"/>
                    </w:rPr>
                  </w:pPr>
                </w:p>
              </w:tc>
              <w:tc>
                <w:tcPr>
                  <w:tcW w:w="358" w:type="dxa"/>
                  <w:shd w:val="clear" w:color="auto" w:fill="7F7F7F" w:themeFill="text1" w:themeFillTint="80"/>
                </w:tcPr>
                <w:p w14:paraId="6A79CAF4" w14:textId="77777777" w:rsidR="008859FD" w:rsidRPr="005C6C92" w:rsidRDefault="008859FD" w:rsidP="008859FD"/>
              </w:tc>
              <w:tc>
                <w:tcPr>
                  <w:tcW w:w="354" w:type="dxa"/>
                  <w:shd w:val="clear" w:color="auto" w:fill="AEAAAA" w:themeFill="background2" w:themeFillShade="BF"/>
                </w:tcPr>
                <w:p w14:paraId="5D6BF3AA"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116FB8B9" w14:textId="77777777" w:rsidR="008859FD" w:rsidRDefault="008859FD" w:rsidP="008859FD">
                  <w:pPr>
                    <w:spacing w:line="360" w:lineRule="auto"/>
                    <w:jc w:val="both"/>
                    <w:rPr>
                      <w:rFonts w:ascii="Arial" w:hAnsi="Arial" w:cs="Arial"/>
                      <w:sz w:val="20"/>
                      <w:szCs w:val="20"/>
                    </w:rPr>
                  </w:pPr>
                </w:p>
              </w:tc>
              <w:tc>
                <w:tcPr>
                  <w:tcW w:w="354" w:type="dxa"/>
                </w:tcPr>
                <w:p w14:paraId="060E3D45"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6B512C0C"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2413BA1A"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23D74719"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14CF40C8"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6DF5030F" w14:textId="77777777" w:rsidR="008859FD" w:rsidRDefault="008859FD" w:rsidP="008859FD">
                  <w:pPr>
                    <w:spacing w:line="360" w:lineRule="auto"/>
                    <w:jc w:val="both"/>
                    <w:rPr>
                      <w:rFonts w:ascii="Arial" w:hAnsi="Arial" w:cs="Arial"/>
                      <w:sz w:val="20"/>
                      <w:szCs w:val="20"/>
                    </w:rPr>
                  </w:pPr>
                </w:p>
              </w:tc>
            </w:tr>
            <w:tr w:rsidR="008859FD" w14:paraId="5A7166F3" w14:textId="77777777" w:rsidTr="008859FD">
              <w:trPr>
                <w:trHeight w:hRule="exact" w:val="284"/>
              </w:trPr>
              <w:tc>
                <w:tcPr>
                  <w:tcW w:w="354" w:type="dxa"/>
                </w:tcPr>
                <w:p w14:paraId="24FFA01D"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DAE4662"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21CF133E" w14:textId="77777777" w:rsidR="008859FD" w:rsidRDefault="008859FD" w:rsidP="008859FD">
                  <w:pPr>
                    <w:spacing w:line="360" w:lineRule="auto"/>
                    <w:jc w:val="both"/>
                    <w:rPr>
                      <w:rFonts w:ascii="Arial" w:hAnsi="Arial" w:cs="Arial"/>
                      <w:sz w:val="20"/>
                      <w:szCs w:val="20"/>
                    </w:rPr>
                  </w:pPr>
                </w:p>
              </w:tc>
              <w:tc>
                <w:tcPr>
                  <w:tcW w:w="354" w:type="dxa"/>
                </w:tcPr>
                <w:p w14:paraId="2021EBE5" w14:textId="77777777" w:rsidR="008859FD" w:rsidRPr="00E6424F" w:rsidRDefault="008859FD" w:rsidP="008859FD">
                  <w:pPr>
                    <w:spacing w:line="360" w:lineRule="auto"/>
                    <w:jc w:val="both"/>
                    <w:rPr>
                      <w:rFonts w:ascii="Arial" w:hAnsi="Arial" w:cs="Arial"/>
                      <w:sz w:val="18"/>
                      <w:szCs w:val="18"/>
                      <w:vertAlign w:val="superscript"/>
                    </w:rPr>
                  </w:pPr>
                  <w:r w:rsidRPr="00E6424F">
                    <w:rPr>
                      <w:rFonts w:ascii="Arial" w:hAnsi="Arial" w:cs="Arial"/>
                      <w:sz w:val="18"/>
                      <w:szCs w:val="18"/>
                      <w:vertAlign w:val="superscript"/>
                    </w:rPr>
                    <w:t>5</w:t>
                  </w:r>
                </w:p>
              </w:tc>
              <w:tc>
                <w:tcPr>
                  <w:tcW w:w="354" w:type="dxa"/>
                </w:tcPr>
                <w:p w14:paraId="506376C6" w14:textId="77777777" w:rsidR="008859FD" w:rsidRDefault="008859FD" w:rsidP="008859FD">
                  <w:pPr>
                    <w:spacing w:line="360" w:lineRule="auto"/>
                    <w:jc w:val="both"/>
                    <w:rPr>
                      <w:rFonts w:ascii="Arial" w:hAnsi="Arial" w:cs="Arial"/>
                      <w:sz w:val="20"/>
                      <w:szCs w:val="20"/>
                    </w:rPr>
                  </w:pPr>
                </w:p>
              </w:tc>
              <w:tc>
                <w:tcPr>
                  <w:tcW w:w="354" w:type="dxa"/>
                </w:tcPr>
                <w:p w14:paraId="12D067D1" w14:textId="77777777" w:rsidR="008859FD" w:rsidRDefault="008859FD" w:rsidP="008859FD">
                  <w:pPr>
                    <w:spacing w:line="360" w:lineRule="auto"/>
                    <w:jc w:val="both"/>
                    <w:rPr>
                      <w:rFonts w:ascii="Arial" w:hAnsi="Arial" w:cs="Arial"/>
                      <w:sz w:val="20"/>
                      <w:szCs w:val="20"/>
                    </w:rPr>
                  </w:pPr>
                </w:p>
              </w:tc>
              <w:tc>
                <w:tcPr>
                  <w:tcW w:w="354" w:type="dxa"/>
                </w:tcPr>
                <w:p w14:paraId="602B8741" w14:textId="77777777" w:rsidR="008859FD" w:rsidRDefault="008859FD" w:rsidP="008859FD">
                  <w:pPr>
                    <w:spacing w:line="360" w:lineRule="auto"/>
                    <w:jc w:val="both"/>
                    <w:rPr>
                      <w:rFonts w:ascii="Arial" w:hAnsi="Arial" w:cs="Arial"/>
                      <w:sz w:val="20"/>
                      <w:szCs w:val="20"/>
                    </w:rPr>
                  </w:pPr>
                </w:p>
              </w:tc>
              <w:tc>
                <w:tcPr>
                  <w:tcW w:w="354" w:type="dxa"/>
                </w:tcPr>
                <w:p w14:paraId="00F0A9A6" w14:textId="77777777" w:rsidR="008859FD" w:rsidRDefault="008859FD" w:rsidP="008859FD">
                  <w:pPr>
                    <w:spacing w:line="360" w:lineRule="auto"/>
                    <w:jc w:val="both"/>
                    <w:rPr>
                      <w:rFonts w:ascii="Arial" w:hAnsi="Arial" w:cs="Arial"/>
                      <w:sz w:val="20"/>
                      <w:szCs w:val="20"/>
                    </w:rPr>
                  </w:pPr>
                </w:p>
              </w:tc>
              <w:tc>
                <w:tcPr>
                  <w:tcW w:w="358" w:type="dxa"/>
                </w:tcPr>
                <w:p w14:paraId="2BA90166" w14:textId="77777777" w:rsidR="008859FD" w:rsidRDefault="008859FD" w:rsidP="008859FD">
                  <w:pPr>
                    <w:spacing w:line="360" w:lineRule="auto"/>
                    <w:jc w:val="both"/>
                    <w:rPr>
                      <w:rFonts w:ascii="Arial" w:hAnsi="Arial" w:cs="Arial"/>
                      <w:sz w:val="20"/>
                      <w:szCs w:val="20"/>
                    </w:rPr>
                  </w:pPr>
                </w:p>
              </w:tc>
              <w:tc>
                <w:tcPr>
                  <w:tcW w:w="354" w:type="dxa"/>
                </w:tcPr>
                <w:p w14:paraId="0DA77376"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6C0526D5" w14:textId="77777777" w:rsidR="008859FD" w:rsidRDefault="008859FD" w:rsidP="008859FD">
                  <w:pPr>
                    <w:spacing w:line="360" w:lineRule="auto"/>
                    <w:jc w:val="both"/>
                    <w:rPr>
                      <w:rFonts w:ascii="Arial" w:hAnsi="Arial" w:cs="Arial"/>
                      <w:sz w:val="20"/>
                      <w:szCs w:val="20"/>
                    </w:rPr>
                  </w:pPr>
                </w:p>
              </w:tc>
              <w:tc>
                <w:tcPr>
                  <w:tcW w:w="354" w:type="dxa"/>
                </w:tcPr>
                <w:p w14:paraId="1CAF9AFA"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17D91FBF"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7FA39B54"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428AE784"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65E0927C"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73608F96" w14:textId="77777777" w:rsidR="008859FD" w:rsidRDefault="008859FD" w:rsidP="008859FD">
                  <w:pPr>
                    <w:spacing w:line="360" w:lineRule="auto"/>
                    <w:jc w:val="both"/>
                    <w:rPr>
                      <w:rFonts w:ascii="Arial" w:hAnsi="Arial" w:cs="Arial"/>
                      <w:sz w:val="20"/>
                      <w:szCs w:val="20"/>
                    </w:rPr>
                  </w:pPr>
                </w:p>
              </w:tc>
            </w:tr>
            <w:tr w:rsidR="008859FD" w14:paraId="2EBCCC6B" w14:textId="77777777" w:rsidTr="008859FD">
              <w:trPr>
                <w:trHeight w:hRule="exact" w:val="284"/>
              </w:trPr>
              <w:tc>
                <w:tcPr>
                  <w:tcW w:w="354" w:type="dxa"/>
                </w:tcPr>
                <w:p w14:paraId="4B87630D"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23EFBD58"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3F3FA7B8"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08121404"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38968C95" w14:textId="77777777" w:rsidR="008859FD" w:rsidRDefault="008859FD" w:rsidP="008859FD">
                  <w:pPr>
                    <w:spacing w:line="360" w:lineRule="auto"/>
                    <w:jc w:val="both"/>
                    <w:rPr>
                      <w:rFonts w:ascii="Arial" w:hAnsi="Arial" w:cs="Arial"/>
                      <w:sz w:val="20"/>
                      <w:szCs w:val="20"/>
                    </w:rPr>
                  </w:pPr>
                </w:p>
              </w:tc>
              <w:tc>
                <w:tcPr>
                  <w:tcW w:w="354" w:type="dxa"/>
                </w:tcPr>
                <w:p w14:paraId="029C13A3"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38AA1015"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6F37D47D" w14:textId="77777777" w:rsidR="008859FD" w:rsidRDefault="008859FD" w:rsidP="008859FD">
                  <w:pPr>
                    <w:spacing w:line="360" w:lineRule="auto"/>
                    <w:jc w:val="both"/>
                    <w:rPr>
                      <w:rFonts w:ascii="Arial" w:hAnsi="Arial" w:cs="Arial"/>
                      <w:sz w:val="20"/>
                      <w:szCs w:val="20"/>
                    </w:rPr>
                  </w:pPr>
                </w:p>
              </w:tc>
              <w:tc>
                <w:tcPr>
                  <w:tcW w:w="358" w:type="dxa"/>
                  <w:shd w:val="clear" w:color="auto" w:fill="AEAAAA" w:themeFill="background2" w:themeFillShade="BF"/>
                </w:tcPr>
                <w:p w14:paraId="4BDFAE9A"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5F3A3910"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57AC02F6" w14:textId="77777777" w:rsidR="008859FD" w:rsidRDefault="008859FD" w:rsidP="008859FD">
                  <w:pPr>
                    <w:spacing w:line="360" w:lineRule="auto"/>
                    <w:jc w:val="both"/>
                    <w:rPr>
                      <w:rFonts w:ascii="Arial" w:hAnsi="Arial" w:cs="Arial"/>
                      <w:sz w:val="20"/>
                      <w:szCs w:val="20"/>
                    </w:rPr>
                  </w:pPr>
                </w:p>
              </w:tc>
              <w:tc>
                <w:tcPr>
                  <w:tcW w:w="354" w:type="dxa"/>
                </w:tcPr>
                <w:p w14:paraId="7CFA83A3" w14:textId="77777777" w:rsidR="008859FD" w:rsidRPr="00E6424F" w:rsidRDefault="008859FD" w:rsidP="008859FD">
                  <w:pPr>
                    <w:spacing w:line="360" w:lineRule="auto"/>
                    <w:jc w:val="both"/>
                    <w:rPr>
                      <w:rFonts w:ascii="Arial" w:hAnsi="Arial" w:cs="Arial"/>
                      <w:sz w:val="18"/>
                      <w:szCs w:val="18"/>
                      <w:vertAlign w:val="superscript"/>
                    </w:rPr>
                  </w:pPr>
                  <w:r w:rsidRPr="00E6424F">
                    <w:rPr>
                      <w:rFonts w:ascii="Arial" w:hAnsi="Arial" w:cs="Arial"/>
                      <w:sz w:val="18"/>
                      <w:szCs w:val="18"/>
                      <w:vertAlign w:val="superscript"/>
                    </w:rPr>
                    <w:t>6</w:t>
                  </w:r>
                </w:p>
              </w:tc>
              <w:tc>
                <w:tcPr>
                  <w:tcW w:w="355" w:type="dxa"/>
                </w:tcPr>
                <w:p w14:paraId="3198F01D" w14:textId="77777777" w:rsidR="008859FD" w:rsidRDefault="008859FD" w:rsidP="008859FD">
                  <w:pPr>
                    <w:spacing w:line="360" w:lineRule="auto"/>
                    <w:jc w:val="both"/>
                    <w:rPr>
                      <w:rFonts w:ascii="Arial" w:hAnsi="Arial" w:cs="Arial"/>
                      <w:sz w:val="20"/>
                      <w:szCs w:val="20"/>
                    </w:rPr>
                  </w:pPr>
                </w:p>
              </w:tc>
              <w:tc>
                <w:tcPr>
                  <w:tcW w:w="355" w:type="dxa"/>
                </w:tcPr>
                <w:p w14:paraId="53405197" w14:textId="77777777" w:rsidR="008859FD" w:rsidRDefault="008859FD" w:rsidP="008859FD">
                  <w:pPr>
                    <w:spacing w:line="360" w:lineRule="auto"/>
                    <w:jc w:val="both"/>
                    <w:rPr>
                      <w:rFonts w:ascii="Arial" w:hAnsi="Arial" w:cs="Arial"/>
                      <w:sz w:val="20"/>
                      <w:szCs w:val="20"/>
                    </w:rPr>
                  </w:pPr>
                </w:p>
              </w:tc>
              <w:tc>
                <w:tcPr>
                  <w:tcW w:w="355" w:type="dxa"/>
                </w:tcPr>
                <w:p w14:paraId="6586EB84" w14:textId="77777777" w:rsidR="008859FD" w:rsidRDefault="008859FD" w:rsidP="008859FD">
                  <w:pPr>
                    <w:spacing w:line="360" w:lineRule="auto"/>
                    <w:jc w:val="both"/>
                    <w:rPr>
                      <w:rFonts w:ascii="Arial" w:hAnsi="Arial" w:cs="Arial"/>
                      <w:sz w:val="20"/>
                      <w:szCs w:val="20"/>
                    </w:rPr>
                  </w:pPr>
                </w:p>
              </w:tc>
              <w:tc>
                <w:tcPr>
                  <w:tcW w:w="355" w:type="dxa"/>
                </w:tcPr>
                <w:p w14:paraId="040602BF" w14:textId="77777777" w:rsidR="008859FD" w:rsidRDefault="008859FD" w:rsidP="008859FD">
                  <w:pPr>
                    <w:spacing w:line="360" w:lineRule="auto"/>
                    <w:jc w:val="both"/>
                    <w:rPr>
                      <w:rFonts w:ascii="Arial" w:hAnsi="Arial" w:cs="Arial"/>
                      <w:sz w:val="20"/>
                      <w:szCs w:val="20"/>
                    </w:rPr>
                  </w:pPr>
                </w:p>
              </w:tc>
              <w:tc>
                <w:tcPr>
                  <w:tcW w:w="355" w:type="dxa"/>
                </w:tcPr>
                <w:p w14:paraId="75A3FA0D" w14:textId="77777777" w:rsidR="008859FD" w:rsidRDefault="008859FD" w:rsidP="008859FD">
                  <w:pPr>
                    <w:spacing w:line="360" w:lineRule="auto"/>
                    <w:jc w:val="both"/>
                    <w:rPr>
                      <w:rFonts w:ascii="Arial" w:hAnsi="Arial" w:cs="Arial"/>
                      <w:sz w:val="20"/>
                      <w:szCs w:val="20"/>
                    </w:rPr>
                  </w:pPr>
                </w:p>
              </w:tc>
            </w:tr>
            <w:tr w:rsidR="008859FD" w14:paraId="57795D79" w14:textId="77777777" w:rsidTr="008859FD">
              <w:trPr>
                <w:trHeight w:hRule="exact" w:val="284"/>
              </w:trPr>
              <w:tc>
                <w:tcPr>
                  <w:tcW w:w="354" w:type="dxa"/>
                </w:tcPr>
                <w:p w14:paraId="1BFAFCEA"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06C560E6"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5D22FA65"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21ECE04A" w14:textId="77777777" w:rsidR="008859FD" w:rsidRDefault="008859FD" w:rsidP="008859FD">
                  <w:pPr>
                    <w:spacing w:line="360" w:lineRule="auto"/>
                    <w:jc w:val="both"/>
                    <w:rPr>
                      <w:rFonts w:ascii="Arial" w:hAnsi="Arial" w:cs="Arial"/>
                      <w:sz w:val="20"/>
                      <w:szCs w:val="20"/>
                    </w:rPr>
                  </w:pPr>
                </w:p>
              </w:tc>
              <w:tc>
                <w:tcPr>
                  <w:tcW w:w="354" w:type="dxa"/>
                </w:tcPr>
                <w:p w14:paraId="17654A6E" w14:textId="77777777" w:rsidR="008859FD" w:rsidRPr="00E6424F" w:rsidRDefault="008859FD" w:rsidP="008859FD">
                  <w:pPr>
                    <w:spacing w:line="360" w:lineRule="auto"/>
                    <w:jc w:val="both"/>
                    <w:rPr>
                      <w:rFonts w:ascii="Arial" w:hAnsi="Arial" w:cs="Arial"/>
                      <w:sz w:val="18"/>
                      <w:szCs w:val="18"/>
                      <w:vertAlign w:val="superscript"/>
                    </w:rPr>
                  </w:pPr>
                  <w:r w:rsidRPr="00E6424F">
                    <w:rPr>
                      <w:rFonts w:ascii="Arial" w:hAnsi="Arial" w:cs="Arial"/>
                      <w:sz w:val="18"/>
                      <w:szCs w:val="18"/>
                      <w:vertAlign w:val="superscript"/>
                    </w:rPr>
                    <w:t>7</w:t>
                  </w:r>
                </w:p>
              </w:tc>
              <w:tc>
                <w:tcPr>
                  <w:tcW w:w="354" w:type="dxa"/>
                </w:tcPr>
                <w:p w14:paraId="23E525BF" w14:textId="77777777" w:rsidR="008859FD" w:rsidRDefault="008859FD" w:rsidP="008859FD">
                  <w:pPr>
                    <w:spacing w:line="360" w:lineRule="auto"/>
                    <w:jc w:val="both"/>
                    <w:rPr>
                      <w:rFonts w:ascii="Arial" w:hAnsi="Arial" w:cs="Arial"/>
                      <w:sz w:val="20"/>
                      <w:szCs w:val="20"/>
                    </w:rPr>
                  </w:pPr>
                </w:p>
              </w:tc>
              <w:tc>
                <w:tcPr>
                  <w:tcW w:w="354" w:type="dxa"/>
                </w:tcPr>
                <w:p w14:paraId="28E5C450" w14:textId="77777777" w:rsidR="008859FD" w:rsidRDefault="008859FD" w:rsidP="008859FD">
                  <w:pPr>
                    <w:spacing w:line="360" w:lineRule="auto"/>
                    <w:jc w:val="both"/>
                    <w:rPr>
                      <w:rFonts w:ascii="Arial" w:hAnsi="Arial" w:cs="Arial"/>
                      <w:sz w:val="20"/>
                      <w:szCs w:val="20"/>
                    </w:rPr>
                  </w:pPr>
                </w:p>
              </w:tc>
              <w:tc>
                <w:tcPr>
                  <w:tcW w:w="354" w:type="dxa"/>
                </w:tcPr>
                <w:p w14:paraId="11A9062F" w14:textId="77777777" w:rsidR="008859FD" w:rsidRDefault="008859FD" w:rsidP="008859FD">
                  <w:pPr>
                    <w:spacing w:line="360" w:lineRule="auto"/>
                    <w:jc w:val="both"/>
                    <w:rPr>
                      <w:rFonts w:ascii="Arial" w:hAnsi="Arial" w:cs="Arial"/>
                      <w:sz w:val="20"/>
                      <w:szCs w:val="20"/>
                    </w:rPr>
                  </w:pPr>
                </w:p>
              </w:tc>
              <w:tc>
                <w:tcPr>
                  <w:tcW w:w="358" w:type="dxa"/>
                </w:tcPr>
                <w:p w14:paraId="1C5EF9BD" w14:textId="77777777" w:rsidR="008859FD" w:rsidRDefault="008859FD" w:rsidP="008859FD">
                  <w:pPr>
                    <w:spacing w:line="360" w:lineRule="auto"/>
                    <w:jc w:val="both"/>
                    <w:rPr>
                      <w:rFonts w:ascii="Arial" w:hAnsi="Arial" w:cs="Arial"/>
                      <w:sz w:val="20"/>
                      <w:szCs w:val="20"/>
                    </w:rPr>
                  </w:pPr>
                </w:p>
              </w:tc>
              <w:tc>
                <w:tcPr>
                  <w:tcW w:w="354" w:type="dxa"/>
                </w:tcPr>
                <w:p w14:paraId="029F9823" w14:textId="77777777" w:rsidR="008859FD" w:rsidRPr="00737D20" w:rsidRDefault="008859FD" w:rsidP="008859FD">
                  <w:pPr>
                    <w:spacing w:line="360" w:lineRule="auto"/>
                    <w:jc w:val="both"/>
                    <w:rPr>
                      <w:rFonts w:ascii="Arial" w:hAnsi="Arial" w:cs="Arial"/>
                      <w:sz w:val="18"/>
                      <w:szCs w:val="18"/>
                      <w:vertAlign w:val="superscript"/>
                    </w:rPr>
                  </w:pPr>
                  <w:r w:rsidRPr="00737D20">
                    <w:rPr>
                      <w:rFonts w:ascii="Arial" w:hAnsi="Arial" w:cs="Arial"/>
                      <w:sz w:val="18"/>
                      <w:szCs w:val="18"/>
                      <w:vertAlign w:val="superscript"/>
                    </w:rPr>
                    <w:t>c</w:t>
                  </w:r>
                </w:p>
              </w:tc>
              <w:tc>
                <w:tcPr>
                  <w:tcW w:w="354" w:type="dxa"/>
                  <w:shd w:val="clear" w:color="auto" w:fill="AEAAAA" w:themeFill="background2" w:themeFillShade="BF"/>
                </w:tcPr>
                <w:p w14:paraId="3F9C2D57" w14:textId="77777777" w:rsidR="008859FD" w:rsidRDefault="008859FD" w:rsidP="008859FD">
                  <w:pPr>
                    <w:spacing w:line="360" w:lineRule="auto"/>
                    <w:jc w:val="both"/>
                    <w:rPr>
                      <w:rFonts w:ascii="Arial" w:hAnsi="Arial" w:cs="Arial"/>
                      <w:sz w:val="20"/>
                      <w:szCs w:val="20"/>
                    </w:rPr>
                  </w:pPr>
                </w:p>
              </w:tc>
              <w:tc>
                <w:tcPr>
                  <w:tcW w:w="354" w:type="dxa"/>
                </w:tcPr>
                <w:p w14:paraId="6584260B"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19B450C3"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358AF75F"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2F40C9A2"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638428B0"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6019C3CC" w14:textId="77777777" w:rsidR="008859FD" w:rsidRDefault="008859FD" w:rsidP="008859FD">
                  <w:pPr>
                    <w:spacing w:line="360" w:lineRule="auto"/>
                    <w:jc w:val="both"/>
                    <w:rPr>
                      <w:rFonts w:ascii="Arial" w:hAnsi="Arial" w:cs="Arial"/>
                      <w:sz w:val="20"/>
                      <w:szCs w:val="20"/>
                    </w:rPr>
                  </w:pPr>
                </w:p>
              </w:tc>
            </w:tr>
            <w:tr w:rsidR="008859FD" w14:paraId="42695B2D" w14:textId="77777777" w:rsidTr="008859FD">
              <w:trPr>
                <w:trHeight w:hRule="exact" w:val="284"/>
              </w:trPr>
              <w:tc>
                <w:tcPr>
                  <w:tcW w:w="354" w:type="dxa"/>
                </w:tcPr>
                <w:p w14:paraId="6603C82A"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3A22F1F6"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69A94A20"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1E8D8CB6"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375BE8DA" w14:textId="77777777" w:rsidR="008859FD" w:rsidRDefault="008859FD" w:rsidP="008859FD">
                  <w:pPr>
                    <w:spacing w:line="360" w:lineRule="auto"/>
                    <w:jc w:val="both"/>
                    <w:rPr>
                      <w:rFonts w:ascii="Arial" w:hAnsi="Arial" w:cs="Arial"/>
                      <w:sz w:val="20"/>
                      <w:szCs w:val="20"/>
                    </w:rPr>
                  </w:pPr>
                </w:p>
              </w:tc>
              <w:tc>
                <w:tcPr>
                  <w:tcW w:w="354" w:type="dxa"/>
                </w:tcPr>
                <w:p w14:paraId="5C00B8A7"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22B8C71F"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25BBABAF" w14:textId="77777777" w:rsidR="008859FD" w:rsidRDefault="008859FD" w:rsidP="008859FD">
                  <w:pPr>
                    <w:spacing w:line="360" w:lineRule="auto"/>
                    <w:jc w:val="both"/>
                    <w:rPr>
                      <w:rFonts w:ascii="Arial" w:hAnsi="Arial" w:cs="Arial"/>
                      <w:sz w:val="20"/>
                      <w:szCs w:val="20"/>
                    </w:rPr>
                  </w:pPr>
                </w:p>
              </w:tc>
              <w:tc>
                <w:tcPr>
                  <w:tcW w:w="358" w:type="dxa"/>
                  <w:shd w:val="clear" w:color="auto" w:fill="AEAAAA" w:themeFill="background2" w:themeFillShade="BF"/>
                </w:tcPr>
                <w:p w14:paraId="2BB60DA0" w14:textId="77777777" w:rsidR="008859FD" w:rsidRDefault="008859FD" w:rsidP="008859FD">
                  <w:pPr>
                    <w:spacing w:line="360" w:lineRule="auto"/>
                    <w:jc w:val="both"/>
                    <w:rPr>
                      <w:rFonts w:ascii="Arial" w:hAnsi="Arial" w:cs="Arial"/>
                      <w:sz w:val="20"/>
                      <w:szCs w:val="20"/>
                    </w:rPr>
                  </w:pPr>
                </w:p>
              </w:tc>
              <w:tc>
                <w:tcPr>
                  <w:tcW w:w="354" w:type="dxa"/>
                </w:tcPr>
                <w:p w14:paraId="02357DAF" w14:textId="77777777" w:rsidR="008859FD" w:rsidRPr="00E6424F" w:rsidRDefault="008859FD" w:rsidP="008859FD">
                  <w:pPr>
                    <w:spacing w:line="360" w:lineRule="auto"/>
                    <w:jc w:val="both"/>
                    <w:rPr>
                      <w:rFonts w:ascii="Arial" w:hAnsi="Arial" w:cs="Arial"/>
                      <w:sz w:val="18"/>
                      <w:szCs w:val="18"/>
                      <w:vertAlign w:val="superscript"/>
                    </w:rPr>
                  </w:pPr>
                  <w:r w:rsidRPr="00E6424F">
                    <w:rPr>
                      <w:rFonts w:ascii="Arial" w:hAnsi="Arial" w:cs="Arial"/>
                      <w:sz w:val="18"/>
                      <w:szCs w:val="18"/>
                      <w:vertAlign w:val="superscript"/>
                    </w:rPr>
                    <w:t>8</w:t>
                  </w:r>
                </w:p>
              </w:tc>
              <w:tc>
                <w:tcPr>
                  <w:tcW w:w="354" w:type="dxa"/>
                </w:tcPr>
                <w:p w14:paraId="59234BC9" w14:textId="77777777" w:rsidR="008859FD" w:rsidRDefault="008859FD" w:rsidP="008859FD">
                  <w:pPr>
                    <w:spacing w:line="360" w:lineRule="auto"/>
                    <w:jc w:val="both"/>
                    <w:rPr>
                      <w:rFonts w:ascii="Arial" w:hAnsi="Arial" w:cs="Arial"/>
                      <w:sz w:val="20"/>
                      <w:szCs w:val="20"/>
                    </w:rPr>
                  </w:pPr>
                </w:p>
              </w:tc>
              <w:tc>
                <w:tcPr>
                  <w:tcW w:w="354" w:type="dxa"/>
                </w:tcPr>
                <w:p w14:paraId="3A1F341D" w14:textId="77777777" w:rsidR="008859FD" w:rsidRDefault="008859FD" w:rsidP="008859FD">
                  <w:pPr>
                    <w:spacing w:line="360" w:lineRule="auto"/>
                    <w:jc w:val="both"/>
                    <w:rPr>
                      <w:rFonts w:ascii="Arial" w:hAnsi="Arial" w:cs="Arial"/>
                      <w:sz w:val="20"/>
                      <w:szCs w:val="20"/>
                    </w:rPr>
                  </w:pPr>
                </w:p>
              </w:tc>
              <w:tc>
                <w:tcPr>
                  <w:tcW w:w="355" w:type="dxa"/>
                </w:tcPr>
                <w:p w14:paraId="5A1F2210" w14:textId="77777777" w:rsidR="008859FD" w:rsidRDefault="008859FD" w:rsidP="008859FD">
                  <w:pPr>
                    <w:spacing w:line="360" w:lineRule="auto"/>
                    <w:jc w:val="both"/>
                    <w:rPr>
                      <w:rFonts w:ascii="Arial" w:hAnsi="Arial" w:cs="Arial"/>
                      <w:sz w:val="20"/>
                      <w:szCs w:val="20"/>
                    </w:rPr>
                  </w:pPr>
                </w:p>
              </w:tc>
              <w:tc>
                <w:tcPr>
                  <w:tcW w:w="355" w:type="dxa"/>
                </w:tcPr>
                <w:p w14:paraId="776A9E5E" w14:textId="77777777" w:rsidR="008859FD" w:rsidRDefault="008859FD" w:rsidP="008859FD">
                  <w:pPr>
                    <w:spacing w:line="360" w:lineRule="auto"/>
                    <w:jc w:val="both"/>
                    <w:rPr>
                      <w:rFonts w:ascii="Arial" w:hAnsi="Arial" w:cs="Arial"/>
                      <w:sz w:val="20"/>
                      <w:szCs w:val="20"/>
                    </w:rPr>
                  </w:pPr>
                </w:p>
              </w:tc>
              <w:tc>
                <w:tcPr>
                  <w:tcW w:w="355" w:type="dxa"/>
                </w:tcPr>
                <w:p w14:paraId="504A8531" w14:textId="77777777" w:rsidR="008859FD" w:rsidRDefault="008859FD" w:rsidP="008859FD">
                  <w:pPr>
                    <w:spacing w:line="360" w:lineRule="auto"/>
                    <w:jc w:val="both"/>
                    <w:rPr>
                      <w:rFonts w:ascii="Arial" w:hAnsi="Arial" w:cs="Arial"/>
                      <w:sz w:val="20"/>
                      <w:szCs w:val="20"/>
                    </w:rPr>
                  </w:pPr>
                </w:p>
              </w:tc>
              <w:tc>
                <w:tcPr>
                  <w:tcW w:w="355" w:type="dxa"/>
                </w:tcPr>
                <w:p w14:paraId="55E48B2E" w14:textId="77777777" w:rsidR="008859FD" w:rsidRDefault="008859FD" w:rsidP="008859FD">
                  <w:pPr>
                    <w:spacing w:line="360" w:lineRule="auto"/>
                    <w:jc w:val="both"/>
                    <w:rPr>
                      <w:rFonts w:ascii="Arial" w:hAnsi="Arial" w:cs="Arial"/>
                      <w:sz w:val="20"/>
                      <w:szCs w:val="20"/>
                    </w:rPr>
                  </w:pPr>
                </w:p>
              </w:tc>
              <w:tc>
                <w:tcPr>
                  <w:tcW w:w="355" w:type="dxa"/>
                </w:tcPr>
                <w:p w14:paraId="3BBC5082" w14:textId="77777777" w:rsidR="008859FD" w:rsidRDefault="008859FD" w:rsidP="008859FD">
                  <w:pPr>
                    <w:spacing w:line="360" w:lineRule="auto"/>
                    <w:jc w:val="both"/>
                    <w:rPr>
                      <w:rFonts w:ascii="Arial" w:hAnsi="Arial" w:cs="Arial"/>
                      <w:sz w:val="20"/>
                      <w:szCs w:val="20"/>
                    </w:rPr>
                  </w:pPr>
                </w:p>
              </w:tc>
            </w:tr>
            <w:tr w:rsidR="008859FD" w14:paraId="5C26A7A9" w14:textId="77777777" w:rsidTr="008859FD">
              <w:trPr>
                <w:trHeight w:hRule="exact" w:val="284"/>
              </w:trPr>
              <w:tc>
                <w:tcPr>
                  <w:tcW w:w="354" w:type="dxa"/>
                </w:tcPr>
                <w:p w14:paraId="5EDB9FEB"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2A92DAA8"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5EDB222A"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17BA9BDF"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6CFA8217"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615DA284"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60308D06"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419F0EAC" w14:textId="77777777" w:rsidR="008859FD" w:rsidRDefault="008859FD" w:rsidP="008859FD">
                  <w:pPr>
                    <w:spacing w:line="360" w:lineRule="auto"/>
                    <w:jc w:val="both"/>
                    <w:rPr>
                      <w:rFonts w:ascii="Arial" w:hAnsi="Arial" w:cs="Arial"/>
                      <w:sz w:val="20"/>
                      <w:szCs w:val="20"/>
                    </w:rPr>
                  </w:pPr>
                </w:p>
              </w:tc>
              <w:tc>
                <w:tcPr>
                  <w:tcW w:w="358" w:type="dxa"/>
                  <w:shd w:val="clear" w:color="auto" w:fill="AEAAAA" w:themeFill="background2" w:themeFillShade="BF"/>
                </w:tcPr>
                <w:p w14:paraId="0E02C11E"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1AB74D34"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05198B4D" w14:textId="77777777" w:rsidR="008859FD" w:rsidRDefault="008859FD" w:rsidP="008859FD">
                  <w:pPr>
                    <w:spacing w:line="360" w:lineRule="auto"/>
                    <w:jc w:val="both"/>
                    <w:rPr>
                      <w:rFonts w:ascii="Arial" w:hAnsi="Arial" w:cs="Arial"/>
                      <w:sz w:val="20"/>
                      <w:szCs w:val="20"/>
                    </w:rPr>
                  </w:pPr>
                </w:p>
              </w:tc>
              <w:tc>
                <w:tcPr>
                  <w:tcW w:w="354" w:type="dxa"/>
                </w:tcPr>
                <w:p w14:paraId="4001C06B"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1E3FB299"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0CB35660"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57055C97"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03BE0425"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2BB1B983" w14:textId="77777777" w:rsidR="008859FD" w:rsidRDefault="008859FD" w:rsidP="008859FD">
                  <w:pPr>
                    <w:spacing w:line="360" w:lineRule="auto"/>
                    <w:jc w:val="both"/>
                    <w:rPr>
                      <w:rFonts w:ascii="Arial" w:hAnsi="Arial" w:cs="Arial"/>
                      <w:sz w:val="20"/>
                      <w:szCs w:val="20"/>
                    </w:rPr>
                  </w:pPr>
                </w:p>
              </w:tc>
            </w:tr>
            <w:tr w:rsidR="008859FD" w14:paraId="146F017F" w14:textId="77777777" w:rsidTr="008859FD">
              <w:trPr>
                <w:trHeight w:hRule="exact" w:val="284"/>
              </w:trPr>
              <w:tc>
                <w:tcPr>
                  <w:tcW w:w="354" w:type="dxa"/>
                </w:tcPr>
                <w:p w14:paraId="51FAECC3" w14:textId="77777777" w:rsidR="008859FD" w:rsidRPr="00E6424F" w:rsidRDefault="008859FD" w:rsidP="008859FD">
                  <w:pPr>
                    <w:spacing w:line="360" w:lineRule="auto"/>
                    <w:jc w:val="both"/>
                    <w:rPr>
                      <w:rFonts w:ascii="Arial" w:hAnsi="Arial" w:cs="Arial"/>
                      <w:sz w:val="18"/>
                      <w:szCs w:val="18"/>
                      <w:vertAlign w:val="superscript"/>
                    </w:rPr>
                  </w:pPr>
                  <w:r w:rsidRPr="00E6424F">
                    <w:rPr>
                      <w:rFonts w:ascii="Arial" w:hAnsi="Arial" w:cs="Arial"/>
                      <w:sz w:val="18"/>
                      <w:szCs w:val="18"/>
                      <w:vertAlign w:val="superscript"/>
                    </w:rPr>
                    <w:t>9</w:t>
                  </w:r>
                </w:p>
              </w:tc>
              <w:tc>
                <w:tcPr>
                  <w:tcW w:w="354" w:type="dxa"/>
                </w:tcPr>
                <w:p w14:paraId="2259E409" w14:textId="77777777" w:rsidR="008859FD" w:rsidRDefault="008859FD" w:rsidP="008859FD">
                  <w:pPr>
                    <w:spacing w:line="360" w:lineRule="auto"/>
                    <w:jc w:val="both"/>
                    <w:rPr>
                      <w:rFonts w:ascii="Arial" w:hAnsi="Arial" w:cs="Arial"/>
                      <w:sz w:val="20"/>
                      <w:szCs w:val="20"/>
                    </w:rPr>
                  </w:pPr>
                </w:p>
              </w:tc>
              <w:tc>
                <w:tcPr>
                  <w:tcW w:w="354" w:type="dxa"/>
                </w:tcPr>
                <w:p w14:paraId="6D8DF606" w14:textId="77777777" w:rsidR="008859FD" w:rsidRDefault="008859FD" w:rsidP="008859FD">
                  <w:pPr>
                    <w:spacing w:line="360" w:lineRule="auto"/>
                    <w:jc w:val="both"/>
                    <w:rPr>
                      <w:rFonts w:ascii="Arial" w:hAnsi="Arial" w:cs="Arial"/>
                      <w:sz w:val="20"/>
                      <w:szCs w:val="20"/>
                    </w:rPr>
                  </w:pPr>
                </w:p>
              </w:tc>
              <w:tc>
                <w:tcPr>
                  <w:tcW w:w="354" w:type="dxa"/>
                </w:tcPr>
                <w:p w14:paraId="7A242C54" w14:textId="77777777" w:rsidR="008859FD" w:rsidRDefault="008859FD" w:rsidP="008859FD">
                  <w:pPr>
                    <w:spacing w:line="360" w:lineRule="auto"/>
                    <w:jc w:val="both"/>
                    <w:rPr>
                      <w:rFonts w:ascii="Arial" w:hAnsi="Arial" w:cs="Arial"/>
                      <w:sz w:val="20"/>
                      <w:szCs w:val="20"/>
                    </w:rPr>
                  </w:pPr>
                </w:p>
              </w:tc>
              <w:tc>
                <w:tcPr>
                  <w:tcW w:w="354" w:type="dxa"/>
                </w:tcPr>
                <w:p w14:paraId="58C57EF0" w14:textId="77777777" w:rsidR="008859FD" w:rsidRDefault="008859FD" w:rsidP="008859FD">
                  <w:pPr>
                    <w:spacing w:line="360" w:lineRule="auto"/>
                    <w:jc w:val="both"/>
                    <w:rPr>
                      <w:rFonts w:ascii="Arial" w:hAnsi="Arial" w:cs="Arial"/>
                      <w:sz w:val="20"/>
                      <w:szCs w:val="20"/>
                    </w:rPr>
                  </w:pPr>
                </w:p>
              </w:tc>
              <w:tc>
                <w:tcPr>
                  <w:tcW w:w="354" w:type="dxa"/>
                </w:tcPr>
                <w:p w14:paraId="2BA390BC" w14:textId="77777777" w:rsidR="008859FD" w:rsidRDefault="008859FD" w:rsidP="008859FD">
                  <w:pPr>
                    <w:spacing w:line="360" w:lineRule="auto"/>
                    <w:jc w:val="both"/>
                    <w:rPr>
                      <w:rFonts w:ascii="Arial" w:hAnsi="Arial" w:cs="Arial"/>
                      <w:sz w:val="20"/>
                      <w:szCs w:val="20"/>
                    </w:rPr>
                  </w:pPr>
                </w:p>
              </w:tc>
              <w:tc>
                <w:tcPr>
                  <w:tcW w:w="354" w:type="dxa"/>
                </w:tcPr>
                <w:p w14:paraId="3CF44414" w14:textId="77777777" w:rsidR="008859FD" w:rsidRDefault="008859FD" w:rsidP="008859FD">
                  <w:pPr>
                    <w:spacing w:line="360" w:lineRule="auto"/>
                    <w:jc w:val="both"/>
                    <w:rPr>
                      <w:rFonts w:ascii="Arial" w:hAnsi="Arial" w:cs="Arial"/>
                      <w:sz w:val="20"/>
                      <w:szCs w:val="20"/>
                    </w:rPr>
                  </w:pPr>
                </w:p>
              </w:tc>
              <w:tc>
                <w:tcPr>
                  <w:tcW w:w="354" w:type="dxa"/>
                </w:tcPr>
                <w:p w14:paraId="01E48D8F" w14:textId="77777777" w:rsidR="008859FD" w:rsidRDefault="008859FD" w:rsidP="008859FD">
                  <w:pPr>
                    <w:spacing w:line="360" w:lineRule="auto"/>
                    <w:jc w:val="both"/>
                    <w:rPr>
                      <w:rFonts w:ascii="Arial" w:hAnsi="Arial" w:cs="Arial"/>
                      <w:sz w:val="20"/>
                      <w:szCs w:val="20"/>
                    </w:rPr>
                  </w:pPr>
                </w:p>
              </w:tc>
              <w:tc>
                <w:tcPr>
                  <w:tcW w:w="358" w:type="dxa"/>
                </w:tcPr>
                <w:p w14:paraId="381755B5" w14:textId="77777777" w:rsidR="008859FD" w:rsidRDefault="008859FD" w:rsidP="008859FD">
                  <w:pPr>
                    <w:spacing w:line="360" w:lineRule="auto"/>
                    <w:jc w:val="both"/>
                    <w:rPr>
                      <w:rFonts w:ascii="Arial" w:hAnsi="Arial" w:cs="Arial"/>
                      <w:sz w:val="20"/>
                      <w:szCs w:val="20"/>
                    </w:rPr>
                  </w:pPr>
                </w:p>
              </w:tc>
              <w:tc>
                <w:tcPr>
                  <w:tcW w:w="354" w:type="dxa"/>
                </w:tcPr>
                <w:p w14:paraId="723FC16B" w14:textId="77777777" w:rsidR="008859FD" w:rsidRDefault="008859FD" w:rsidP="008859FD">
                  <w:pPr>
                    <w:spacing w:line="360" w:lineRule="auto"/>
                    <w:jc w:val="both"/>
                    <w:rPr>
                      <w:rFonts w:ascii="Arial" w:hAnsi="Arial" w:cs="Arial"/>
                      <w:sz w:val="20"/>
                      <w:szCs w:val="20"/>
                    </w:rPr>
                  </w:pPr>
                </w:p>
              </w:tc>
              <w:tc>
                <w:tcPr>
                  <w:tcW w:w="354" w:type="dxa"/>
                </w:tcPr>
                <w:p w14:paraId="12EC0D5A" w14:textId="77777777" w:rsidR="008859FD" w:rsidRDefault="008859FD" w:rsidP="008859FD">
                  <w:pPr>
                    <w:spacing w:line="360" w:lineRule="auto"/>
                    <w:jc w:val="both"/>
                    <w:rPr>
                      <w:rFonts w:ascii="Arial" w:hAnsi="Arial" w:cs="Arial"/>
                      <w:sz w:val="20"/>
                      <w:szCs w:val="20"/>
                    </w:rPr>
                  </w:pPr>
                </w:p>
              </w:tc>
              <w:tc>
                <w:tcPr>
                  <w:tcW w:w="354" w:type="dxa"/>
                </w:tcPr>
                <w:p w14:paraId="04C8E355"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29C5D8BF"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2618D8F3"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2247B9A5"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34A9C0D7"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6F57C009" w14:textId="77777777" w:rsidR="008859FD" w:rsidRDefault="008859FD" w:rsidP="008859FD">
                  <w:pPr>
                    <w:spacing w:line="360" w:lineRule="auto"/>
                    <w:jc w:val="both"/>
                    <w:rPr>
                      <w:rFonts w:ascii="Arial" w:hAnsi="Arial" w:cs="Arial"/>
                      <w:sz w:val="20"/>
                      <w:szCs w:val="20"/>
                    </w:rPr>
                  </w:pPr>
                </w:p>
              </w:tc>
            </w:tr>
            <w:tr w:rsidR="008859FD" w14:paraId="133276B7" w14:textId="77777777" w:rsidTr="008859FD">
              <w:trPr>
                <w:trHeight w:hRule="exact" w:val="284"/>
              </w:trPr>
              <w:tc>
                <w:tcPr>
                  <w:tcW w:w="354" w:type="dxa"/>
                </w:tcPr>
                <w:p w14:paraId="01993218" w14:textId="77777777" w:rsidR="008859FD" w:rsidRPr="007A38E4" w:rsidRDefault="008859FD" w:rsidP="008859FD">
                  <w:pPr>
                    <w:spacing w:line="360" w:lineRule="auto"/>
                    <w:jc w:val="both"/>
                    <w:rPr>
                      <w:rFonts w:ascii="Arial" w:hAnsi="Arial" w:cs="Arial"/>
                      <w:sz w:val="18"/>
                      <w:szCs w:val="18"/>
                      <w:vertAlign w:val="superscript"/>
                    </w:rPr>
                  </w:pPr>
                  <w:r w:rsidRPr="007A38E4">
                    <w:rPr>
                      <w:rFonts w:ascii="Arial" w:hAnsi="Arial" w:cs="Arial"/>
                      <w:sz w:val="18"/>
                      <w:szCs w:val="18"/>
                      <w:vertAlign w:val="superscript"/>
                    </w:rPr>
                    <w:t>a</w:t>
                  </w:r>
                </w:p>
              </w:tc>
              <w:tc>
                <w:tcPr>
                  <w:tcW w:w="354" w:type="dxa"/>
                  <w:shd w:val="clear" w:color="auto" w:fill="AEAAAA" w:themeFill="background2" w:themeFillShade="BF"/>
                </w:tcPr>
                <w:p w14:paraId="6D2364BC"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01DC6BF9"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0026EF3A"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0B42749"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4A541A98"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178D0546"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18100FEB" w14:textId="77777777" w:rsidR="008859FD" w:rsidRDefault="008859FD" w:rsidP="008859FD">
                  <w:pPr>
                    <w:spacing w:line="360" w:lineRule="auto"/>
                    <w:jc w:val="both"/>
                    <w:rPr>
                      <w:rFonts w:ascii="Arial" w:hAnsi="Arial" w:cs="Arial"/>
                      <w:sz w:val="20"/>
                      <w:szCs w:val="20"/>
                    </w:rPr>
                  </w:pPr>
                </w:p>
              </w:tc>
              <w:tc>
                <w:tcPr>
                  <w:tcW w:w="358" w:type="dxa"/>
                  <w:shd w:val="clear" w:color="auto" w:fill="AEAAAA" w:themeFill="background2" w:themeFillShade="BF"/>
                </w:tcPr>
                <w:p w14:paraId="3B3F7AC5"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0D55AD96"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2AF11B0D" w14:textId="77777777" w:rsidR="008859FD" w:rsidRDefault="008859FD" w:rsidP="008859FD">
                  <w:pPr>
                    <w:spacing w:line="360" w:lineRule="auto"/>
                    <w:jc w:val="both"/>
                    <w:rPr>
                      <w:rFonts w:ascii="Arial" w:hAnsi="Arial" w:cs="Arial"/>
                      <w:sz w:val="20"/>
                      <w:szCs w:val="20"/>
                    </w:rPr>
                  </w:pPr>
                </w:p>
              </w:tc>
              <w:tc>
                <w:tcPr>
                  <w:tcW w:w="354" w:type="dxa"/>
                  <w:shd w:val="clear" w:color="auto" w:fill="AEAAAA" w:themeFill="background2" w:themeFillShade="BF"/>
                </w:tcPr>
                <w:p w14:paraId="7EA7871A"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7BF6F849"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4CA014DC"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344D1E01"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0D84DD4A" w14:textId="77777777" w:rsidR="008859FD" w:rsidRDefault="008859FD" w:rsidP="008859FD">
                  <w:pPr>
                    <w:spacing w:line="360" w:lineRule="auto"/>
                    <w:jc w:val="both"/>
                    <w:rPr>
                      <w:rFonts w:ascii="Arial" w:hAnsi="Arial" w:cs="Arial"/>
                      <w:sz w:val="20"/>
                      <w:szCs w:val="20"/>
                    </w:rPr>
                  </w:pPr>
                </w:p>
              </w:tc>
              <w:tc>
                <w:tcPr>
                  <w:tcW w:w="355" w:type="dxa"/>
                  <w:shd w:val="clear" w:color="auto" w:fill="AEAAAA" w:themeFill="background2" w:themeFillShade="BF"/>
                </w:tcPr>
                <w:p w14:paraId="3D2A19F4" w14:textId="77777777" w:rsidR="008859FD" w:rsidRDefault="008859FD" w:rsidP="008859FD">
                  <w:pPr>
                    <w:spacing w:line="360" w:lineRule="auto"/>
                    <w:jc w:val="both"/>
                    <w:rPr>
                      <w:rFonts w:ascii="Arial" w:hAnsi="Arial" w:cs="Arial"/>
                      <w:sz w:val="20"/>
                      <w:szCs w:val="20"/>
                    </w:rPr>
                  </w:pPr>
                </w:p>
              </w:tc>
            </w:tr>
          </w:tbl>
          <w:p w14:paraId="78130216" w14:textId="77777777" w:rsidR="00873BFB" w:rsidRDefault="00873BFB" w:rsidP="00901147">
            <w:pPr>
              <w:spacing w:line="360" w:lineRule="auto"/>
              <w:jc w:val="both"/>
              <w:rPr>
                <w:rFonts w:cstheme="minorHAnsi"/>
              </w:rPr>
            </w:pPr>
          </w:p>
          <w:p w14:paraId="0C43EC33" w14:textId="77777777" w:rsidR="001318D3" w:rsidRDefault="001318D3" w:rsidP="00901147">
            <w:pPr>
              <w:spacing w:line="360" w:lineRule="auto"/>
              <w:jc w:val="both"/>
              <w:rPr>
                <w:rFonts w:cstheme="minorHAnsi"/>
              </w:rPr>
            </w:pPr>
          </w:p>
          <w:p w14:paraId="24C90AB7" w14:textId="77777777" w:rsidR="001318D3" w:rsidRDefault="001318D3" w:rsidP="00901147">
            <w:pPr>
              <w:spacing w:line="360" w:lineRule="auto"/>
              <w:jc w:val="both"/>
              <w:rPr>
                <w:rFonts w:cstheme="minorHAnsi"/>
              </w:rPr>
            </w:pPr>
          </w:p>
          <w:p w14:paraId="4FACCC12" w14:textId="77777777" w:rsidR="001318D3" w:rsidRDefault="001318D3" w:rsidP="00901147">
            <w:pPr>
              <w:spacing w:line="360" w:lineRule="auto"/>
              <w:jc w:val="both"/>
              <w:rPr>
                <w:rFonts w:cstheme="minorHAnsi"/>
              </w:rPr>
            </w:pPr>
          </w:p>
          <w:p w14:paraId="331DB438" w14:textId="77777777" w:rsidR="001318D3" w:rsidRDefault="001318D3" w:rsidP="00901147">
            <w:pPr>
              <w:spacing w:line="360" w:lineRule="auto"/>
              <w:jc w:val="both"/>
              <w:rPr>
                <w:rFonts w:cstheme="minorHAnsi"/>
              </w:rPr>
            </w:pPr>
          </w:p>
          <w:p w14:paraId="15978E7B" w14:textId="77777777" w:rsidR="001318D3" w:rsidRDefault="001318D3" w:rsidP="00901147">
            <w:pPr>
              <w:spacing w:line="360" w:lineRule="auto"/>
              <w:jc w:val="both"/>
              <w:rPr>
                <w:rFonts w:cstheme="minorHAnsi"/>
              </w:rPr>
            </w:pPr>
          </w:p>
          <w:p w14:paraId="7241B8C2" w14:textId="77777777" w:rsidR="001318D3" w:rsidRDefault="001318D3" w:rsidP="00901147">
            <w:pPr>
              <w:spacing w:line="360" w:lineRule="auto"/>
              <w:jc w:val="both"/>
              <w:rPr>
                <w:rFonts w:cstheme="minorHAnsi"/>
              </w:rPr>
            </w:pPr>
          </w:p>
          <w:p w14:paraId="34826E3C" w14:textId="7A5650A1" w:rsidR="001318D3" w:rsidRPr="003A2105" w:rsidRDefault="001318D3" w:rsidP="00901147">
            <w:pPr>
              <w:spacing w:line="360" w:lineRule="auto"/>
              <w:jc w:val="both"/>
              <w:rPr>
                <w:rFonts w:cstheme="minorHAnsi"/>
              </w:rPr>
            </w:pPr>
          </w:p>
        </w:tc>
      </w:tr>
      <w:tr w:rsidR="001F437C" w:rsidRPr="003A2105" w14:paraId="4BDC3B02" w14:textId="77777777" w:rsidTr="00A60A53">
        <w:tc>
          <w:tcPr>
            <w:tcW w:w="8828" w:type="dxa"/>
          </w:tcPr>
          <w:p w14:paraId="22A41D4F" w14:textId="77777777" w:rsidR="008044D5" w:rsidRDefault="008044D5" w:rsidP="008044D5">
            <w:pPr>
              <w:jc w:val="both"/>
            </w:pPr>
            <w:r>
              <w:lastRenderedPageBreak/>
              <w:t>MI HIJO Y YO LE LLAMÁBAMOS PROFESOR. Y el profesor llamaba a mi hijo «</w:t>
            </w:r>
            <w:proofErr w:type="spellStart"/>
            <w:r>
              <w:t>Root</w:t>
            </w:r>
            <w:proofErr w:type="spellEnd"/>
            <w:r>
              <w:t>», porque su coronilla era tan plana como el signo de la raíz cuadrada. —Vaya, vaya. Parece que aquí debajo hay un corazón bastante inteligente —había dicho el profesor mientras le acariciaba la cabeza sin preocuparse de que se le despeinara. Mi hijo, que llevaba siempre una gorra para que sus amigos no se burlasen de él, metió la cabeza entre los hombros, a la defensiva. —Utilizándolo, se puede dar una verdadera identidad a los números infinitos, así como a los imaginarios. Y dibujó el signo de la raíz cuadrada con el dedo índice en el borde de su escritorio, sobre el polvo acumulado: √</w:t>
            </w:r>
          </w:p>
          <w:p w14:paraId="0D052A68" w14:textId="3FEB36ED" w:rsidR="008044D5" w:rsidRDefault="008044D5" w:rsidP="008044D5">
            <w:pPr>
              <w:jc w:val="both"/>
            </w:pPr>
            <w:r>
              <w:t xml:space="preserve">Entre las innumerables cosas que el profesor nos enseñó a mi hijo y a mí, el significado de la raíz cuadrada ocupa un lugar importante. Es posible que al profesor —convencido, como estaba, de que era posible explicar la formación del mundo con números— el término «innumerable» le resultara incómodo. Pero no sé expresarlo de otra manera. Nos enseñó números primos hasta llegar a los cientos de miles, así como el número mayor jamás utilizado para una demostración </w:t>
            </w:r>
            <w:r>
              <w:lastRenderedPageBreak/>
              <w:t xml:space="preserve">matemática registrado en el Libro Guinness, o la noción matemática de </w:t>
            </w:r>
            <w:proofErr w:type="spellStart"/>
            <w:r>
              <w:t>transfinito</w:t>
            </w:r>
            <w:proofErr w:type="spellEnd"/>
            <w:r>
              <w:t>; sin embargo, por mucho que enumere estas cosas y otras más, no guardan proporción alguna con la intensidad de las horas que pasamos con él.</w:t>
            </w:r>
            <w:r w:rsidR="001318D3">
              <w:t xml:space="preserve"> […]. </w:t>
            </w:r>
            <w:r>
              <w:t xml:space="preserve"> Invariablemente, en cada ocasión, el profesor no sólo esperaba de nosotros una respuesta correcta. Se alegraba cuando, por no saber contestar, acabábamos soltando como último recurso un disparate, en lugar de permanecer obstinadamente callados. Y aun se congratulaba más si la respuesta suscitaba nuevas preguntas que fueran más allá del problema inicial. Tenía una concepción original sobre el «error correcto», de manera que era capaz de darnos de nuevo confianza precisamente cuando más apurados nos veíamos, sin poder encontrar la solución correcta. —Ahora, veamos: intentemos encajarle el –1 —dijo el profesor. —Debe dar –1, multiplicando dos veces un mismo número, ¿no? Mi hijo, que acababa de aprender las fracciones en la escuela, entendía ya que existían números inferiores al cero, tan sólo con una explicación del profesor que ocupó menos de media hora. Imaginamos, mentalmente, √ (–1). Raíz cuadrada de 100 es igual a 10, raíz cuadrada de 16, igual a 4 y la de 1 es 1, por lo tanto la de –1 es igual a… El profesor nunca nos metía prisa. Le gustaba más que nada contemplar la cara de mi hijo y la mía cuando nos poníamos a pensar detenidamente. —Pero… ese número… ¿quizá no exista? —comenté con prudencia. —Sí, claro que sí, está aquí —señaló su pecho—. Es un número muy discreto, no se muestra en público, pero está ahí dentro del corazón y sostiene el mundo con sus pequeñas manos. Guardamos de nuevo silencio para meditar sobre la raíz cuadrada de –1, que, al parecer, extendía sus brazos al máximo desde un lugar lejano y desconocido. Sólo se escuchaba el sonido de la lluvia. </w:t>
            </w:r>
            <w:r w:rsidR="000C4256">
              <w:t>[…]</w:t>
            </w:r>
            <w:r>
              <w:t xml:space="preserve">. Fue en marzo de 1992 cuando me mandaron por primera vez a casa del profesor, por medio de la Agencia de Trabajos Domésticos </w:t>
            </w:r>
            <w:proofErr w:type="spellStart"/>
            <w:r>
              <w:t>Akebono</w:t>
            </w:r>
            <w:proofErr w:type="spellEnd"/>
            <w:r>
              <w:t xml:space="preserve">. </w:t>
            </w:r>
            <w:r w:rsidR="000C4256">
              <w:t>[…].</w:t>
            </w:r>
            <w:r>
              <w:t xml:space="preserve"> Nunca me quejaba de mi trabajo al jefe de la agencia, aun cuando me viera obligada a trabajar para clientes problemáticos, a los que otras se negaban a servir. </w:t>
            </w:r>
            <w:r w:rsidR="000C4256">
              <w:t>[…].</w:t>
            </w:r>
            <w:r>
              <w:t xml:space="preserve">Se trata de venir de lunes a viernes, a las 11 de la mañana, prepararle la comida, ordenar y limpiar la casa, ocuparse de las compras y prepararle la cena antes de marcharse, a eso de las 7 de la tarde. Eso es todo. La expresión «cuñado menor» en boca de ella sonaba dubitativa. A pesar de sus buenos modales, su mano izquierda toqueteaba sin cesar el bastón. De vez en cuando me lanzaba alguna mirada circunspecta, procurando no cruzar su mirada con la mía. </w:t>
            </w:r>
            <w:r w:rsidR="00CE2CE7">
              <w:t>[…]</w:t>
            </w:r>
            <w:r>
              <w:t xml:space="preserve"> —El señor, su cuñado, ¿dónde está ahora? —le pregunté. La anciana señaló con la punta del bastón hacia un pabellón anexo que estaba al fondo del jardín. Tras un seto de </w:t>
            </w:r>
            <w:proofErr w:type="spellStart"/>
            <w:r>
              <w:t>fotinia</w:t>
            </w:r>
            <w:proofErr w:type="spellEnd"/>
            <w:r>
              <w:t xml:space="preserve"> escrupulosamente podado, se veía a través de una verde espesura un tejado de tejas de color bermejo</w:t>
            </w:r>
            <w:r w:rsidR="00657E7F">
              <w:t>. […]</w:t>
            </w:r>
            <w:r>
              <w:t xml:space="preserve"> — ¿Podría ser presentada a su cuñado? —No es necesario. Se negó de manera tan tajante que me sentí como si, irremediablemente, hubiera dicho algo inconveniente. —Aunque hoy la viera, mañana él la habría olvidado. Por eso no es necesario. — ¿Qué quiere usted decir…? —Pues bien… le seré franca. Tiene trastornos de memoria. No es que esté ido. Digamos que las neuronas le funcionan normalmente, pero hará unos diecisiete años se le averió una parte del cerebro y perdió la facultad de recordar las cosas. Se golpeó la cabeza en un accidente de tráfico. Su memoria se acaba en 1975. Desde entonces, por más que intente acumular nuevos recuerdos, se le borran enseguida. Recuerda teoremas y fórmulas matemáticas que él mismo descubrió, pero no es capaz </w:t>
            </w:r>
            <w:r>
              <w:lastRenderedPageBreak/>
              <w:t xml:space="preserve">de recordar lo que cenó anoche. Para entendernos, es como si en su cabeza sólo pudiera ponerse una cinta de video de ochenta minutos. </w:t>
            </w:r>
          </w:p>
          <w:p w14:paraId="1A388EEE" w14:textId="77777777" w:rsidR="008044D5" w:rsidRDefault="008044D5" w:rsidP="008044D5">
            <w:pPr>
              <w:jc w:val="both"/>
            </w:pPr>
            <w:r>
              <w:t xml:space="preserve">Según lo que se divisaba desde la casa principal, el pabellón estaba solitario y parecía deshabitado. En el seto de </w:t>
            </w:r>
            <w:proofErr w:type="spellStart"/>
            <w:r>
              <w:t>fotinia</w:t>
            </w:r>
            <w:proofErr w:type="spellEnd"/>
            <w:r>
              <w:t xml:space="preserve"> había una puerta que giraba sobre goznes de diseño antiguo y que comunicaba con el pabellón. Al mirar detenidamente, descubrí que tenía una cerradura enorme, completamente oxidada, cubierta de excrementos de pájaros; según me pareció, por mucho que se intentara introducir una llave, no se abriría. —Entonces quedamos a partir de pasado mañana, lunes, si no tiene inconveniente —declaró en tono resuelto, como intentando evitar ulteriores consideraciones o intromisiones innecesarias. Y así fue cómo me convertí en la asistenta del profesor.</w:t>
            </w:r>
          </w:p>
          <w:p w14:paraId="6AD9B9C4" w14:textId="77777777" w:rsidR="00F96C25" w:rsidRDefault="00F96C25" w:rsidP="00F96C25">
            <w:pPr>
              <w:jc w:val="both"/>
            </w:pPr>
            <w:r>
              <w:t>[…]</w:t>
            </w:r>
            <w:r w:rsidR="008044D5">
              <w:t xml:space="preserve"> ¿Qué número de pie calzas? Lo primero que me preguntó al decirle que yo era su nueva asistenta no fue mi nombre, sino qué número de pie calzaba. No me saludó, ni de palabra ni con un gesto. Yo, siguiendo la regla de oro de toda asistenta, según la cual no se puede responder con una pregunta, contesté a su pregunta: —El 24. —Vaya, es un número muy resuelto, la verdad. Es el factorial de 4. El profesor cerró los ojos con los brazos cruzados. El silencio se mantuvo durante un momento. </w:t>
            </w:r>
            <w:r>
              <w:t>— ¿</w:t>
            </w:r>
            <w:r w:rsidR="008044D5">
              <w:t>Qué es el factorial? No sé por qué se lo pregunté, pero pensé que sería oportuno seguir hablando un poco más de aquello, ya que, al parecer, el número del calzado iba a ser algo importante para mi empleador. —Si multiplicamos los números naturales, del 1 al 4, nos da 24 —contestó el profesor sin abrir los ojos—. ¿Cuál es tu número de teléfono? —Es el 567 14 55. —</w:t>
            </w:r>
            <w:r>
              <w:t xml:space="preserve"> </w:t>
            </w:r>
            <w:r w:rsidR="008044D5">
              <w:t xml:space="preserve">¿El 5671455? ¡Vaya maravilla! ¡Es igual a la cantidad de números primos que existen hasta cien millones! El profesor iba asintiendo con la cabeza, como si estuviera muy contento. Aunque no entendí cómo ni por qué era maravilloso mi número de teléfono, su cálida voz me sonó afectuosa. No parecía que quisiera exhibir sus conocimientos, sino que noté más bien cierta reserva y sinceridad. Fue una calidez que me produjo la ilusión de que mi número de teléfono entrañaba un destino especial, y que yo, como su titular que era, tal vez también tendría un destino especial. Unos días después de acudir regularmente al pabellón como asistenta, me di cuenta de que el profesor, cuando estaba confuso, sin saber qué decir, tenía la manía de hablar con números en lugar de palabras. Era la manera que había ingeniado para comunicarse con los demás. Los números eran la mano derecha que tendía para estrechar la del prójimo y, al mismo tiempo, un abrigo para resguardarse de sí mismo. </w:t>
            </w:r>
            <w:r>
              <w:t xml:space="preserve"> […]</w:t>
            </w:r>
            <w:r w:rsidR="008044D5">
              <w:t xml:space="preserve">. Para el profesor, cuya memoria se desvanecía al cabo de ochenta minutos, cada vez que aparecía yo por la puerta, era siempre una desconocida. Por lo tanto, cada día, sin excepción, él hacía gala de la reserva propia de un primer encuentro. Los números que solía preguntarme eran, aparte de los del calzado y el teléfono, los del código postal, el número de serie de mi bicicleta, cuántos trazos de caracteres chinos había en mi nombre, y, por más variadas que fuesen las respuestas, él les daba enseguida un significado. Nunca parecía esforzarse por encontrar un significado. Era como si las palabras «factorial» o «número primo» fluyeran con toda naturalidad de su boca. </w:t>
            </w:r>
          </w:p>
          <w:p w14:paraId="76C1E255" w14:textId="45163252" w:rsidR="008044D5" w:rsidRDefault="00F96C25" w:rsidP="00F96C25">
            <w:pPr>
              <w:jc w:val="both"/>
            </w:pPr>
            <w:r>
              <w:lastRenderedPageBreak/>
              <w:t>[…].</w:t>
            </w:r>
            <w:r w:rsidR="008044D5">
              <w:t xml:space="preserve"> Por la mañana se levantaba, abría el armario y se ponía el traje que no estaba metido en la funda de plástico de la tintorería; bastaba con eso. Los tres trajes, oscuros y desgastados, casaban tan bien con el aire del profesor que eran como una segunda piel. Me extiendo sobre su ropa porque los papelitos sujetos con imperdibles en cualquier sitio del traje llegaron a desconcertarme. Estaban colocados en los lugares más raros que uno pueda imaginar; en la solapa, la bocamanga, los bolsillos, o en los bajos de la americana, el cinturón de los pantalones, los ojales, etc. Los imperdibles prácticamente deshilachaban el tejido de la chaqueta, que por eso estaba deformada. Había desde pedacitos de papel arrancados a mano hasta otros amarillentos, casi deshechos por el tiempo, y en cada uno algo escrito. Si quería entender lo que había escrito debía acercarme forzando la vista. Era fácil suponer que apuntaba los asuntos importantes para compensar su memoria de ochenta minutos, y los fijaba en el cuerpo para no olvidar dónde los había dejado</w:t>
            </w:r>
          </w:p>
          <w:p w14:paraId="0714DDD4" w14:textId="36EBBC14" w:rsidR="008044D5" w:rsidRDefault="00941F6D" w:rsidP="008044D5">
            <w:pPr>
              <w:jc w:val="both"/>
            </w:pPr>
            <w:r>
              <w:t>[…]</w:t>
            </w:r>
            <w:r w:rsidR="008044D5">
              <w:t xml:space="preserve"> Un conductor que se había quedado dormido chocó contra el coche que conducía el profesor en dirección contraria. El choque causó un daño irreversible en el cerebro del profesor. Y como consecuencia de ello perdió su puesto de trabajo en el instituto universitario de investigaciones matemáticas. Desde entonces y hasta la fecha, en que ya había cumplido los sesenta y cuatro años, sin más ingresos que pequeños premios de revistas matemáticas, y sin haberse casado, no tuvo más remedio que contar con la ayuda de la viuda de su hermano. </w:t>
            </w:r>
            <w:r w:rsidR="00706222">
              <w:t xml:space="preserve"> […].</w:t>
            </w:r>
            <w:r w:rsidR="008044D5">
              <w:t xml:space="preserve"> No dude en pedirme cualquier cosa, lo que quiera, por favor. Entre las notas que estaban sujetas a su cuerpo, me llamaron la atención éstas: «fracaso del método analítico…», «Hilbert, decimotercer problema…», «función de las curvas elípticas…». Entre los números, signos y palabras enigmáticas, sólo había un papelito de notas que yo podía leer. Sus cuatro esquinas estaban dobladas y el imperdible, oxidado, así que entendí que estaba sujeto desde hacía mucho tiempo. En la nota se leía: «Mi memoria sólo dura 80 minutos». — ¡No tengo nada que decir! —</w:t>
            </w:r>
            <w:r w:rsidR="00706222">
              <w:t xml:space="preserve"> </w:t>
            </w:r>
            <w:r w:rsidR="00293E87">
              <w:t>Gritó</w:t>
            </w:r>
            <w:r w:rsidR="008044D5">
              <w:t xml:space="preserve"> de repente el profesor, volviendo la cabeza—. Estoy pensando. Que se me interrumpa cuando estoy pensando me duele más que si me estrangularan. Entrar así cuando estoy en pleno diálogo amoroso con los números es una falta de educación, peor que espiar en el cuarto de baño, ¿sabes? </w:t>
            </w:r>
            <w:r w:rsidR="00706222">
              <w:t>[…]</w:t>
            </w:r>
            <w:r w:rsidR="008044D5">
              <w:t xml:space="preserve">. </w:t>
            </w:r>
          </w:p>
          <w:p w14:paraId="468EC6BC" w14:textId="77777777" w:rsidR="008044D5" w:rsidRDefault="008044D5" w:rsidP="008044D5">
            <w:pPr>
              <w:ind w:left="2124" w:firstLine="708"/>
              <w:jc w:val="both"/>
            </w:pPr>
            <w:r>
              <w:t>«La nueva asistenta»</w:t>
            </w:r>
          </w:p>
          <w:p w14:paraId="3A6CABE5" w14:textId="77777777" w:rsidR="00293E87" w:rsidRDefault="008044D5" w:rsidP="008044D5">
            <w:pPr>
              <w:jc w:val="both"/>
            </w:pPr>
            <w:r>
              <w:t xml:space="preserve">Eran unas letras débiles y pequeñas. Detrás, había dibujada una cara femenina. Con el pelo corto y la cara redonda, tenía un lunar al lado de los labios. Era un dibujo infantil, pero enseguida me di cuenta de que era una caricatura mía. Imaginé al profesor dibujando, deprisa, antes de que su memoria se borrara en cuanto yo me hubiera marchado. Aquella hojita era el comprobante de que había interrumpido su tiempo más preciado para pensar en mí. </w:t>
            </w:r>
          </w:p>
          <w:p w14:paraId="1B077327" w14:textId="31125D64" w:rsidR="008044D5" w:rsidRDefault="00293E87" w:rsidP="008044D5">
            <w:pPr>
              <w:jc w:val="both"/>
            </w:pPr>
            <w:r>
              <w:t>[…]</w:t>
            </w:r>
            <w:r w:rsidR="008044D5">
              <w:t xml:space="preserve"> Cuando no estaba pensando, el profesor pasaba mucho tiempo amodorrado en el butacón que estaba junto a la ventana del comedor, de manera que yo podía por fin hacer la limpieza del estudio</w:t>
            </w:r>
            <w:r>
              <w:t>. […]</w:t>
            </w:r>
            <w:r w:rsidR="008044D5">
              <w:t xml:space="preserve"> Empecé a desempolvar la estantería de los libros. Era extraño que no hubiera ninguno </w:t>
            </w:r>
            <w:r w:rsidR="008044D5">
              <w:lastRenderedPageBreak/>
              <w:t xml:space="preserve">que me apeteciera leer, a pesar de que había tantos: Teoría del Grupo Matemático Continuo, Teoría de los Enteros Algebraicos, Investigación sobre la Teoría de los Números…, </w:t>
            </w:r>
            <w:proofErr w:type="spellStart"/>
            <w:r w:rsidR="008044D5">
              <w:t>Chevalley</w:t>
            </w:r>
            <w:proofErr w:type="spellEnd"/>
            <w:r w:rsidR="008044D5">
              <w:t xml:space="preserve">, Hamilton, Turing, Hardy, Baker… La mitad estaban escritos en idiomas extranjeros, y ni siquiera podía leer sus lomos. </w:t>
            </w:r>
            <w:r>
              <w:t>[…]</w:t>
            </w:r>
            <w:r w:rsidR="008044D5">
              <w:t xml:space="preserve"> — ¿Qué día de qué mes es tu cumpleaños? Aquel día el profesor no fue directamente al estudio después de la cena. Parecía que buscaba algún tema de conversación conmigo, mientras yo recogía y fregaba los platos. —El 20 de febrero.</w:t>
            </w:r>
          </w:p>
          <w:p w14:paraId="07D96155" w14:textId="7B8A14A4" w:rsidR="008044D5" w:rsidRDefault="00293E87" w:rsidP="008044D5">
            <w:pPr>
              <w:jc w:val="both"/>
            </w:pPr>
            <w:r>
              <w:t>[…]</w:t>
            </w:r>
            <w:r w:rsidR="008044D5">
              <w:t xml:space="preserve">¿Suele usted mandar estudios a los concursos de las revistas? —le pregunté. —Bueno, no puede llamárseles estudios. Disfruto resolviendo preguntas de revistas para aficionados a las matemáticas. Si tienes suerte, ganas dinero. Hay ciertos millonarios, apasionados de las matemáticas, que financian los premios. El profesor pasó en revista su cuerpo, y su mirada se posó sobre un papelito sujeto en el borde del bolsillo izquierdo. —Pues sí… Hoy hemos enviado una demostración al número 37 del </w:t>
            </w:r>
            <w:proofErr w:type="spellStart"/>
            <w:r w:rsidR="008044D5">
              <w:t>Journal</w:t>
            </w:r>
            <w:proofErr w:type="spellEnd"/>
            <w:r w:rsidR="008044D5">
              <w:t xml:space="preserve"> </w:t>
            </w:r>
            <w:proofErr w:type="spellStart"/>
            <w:r w:rsidR="008044D5">
              <w:t>of</w:t>
            </w:r>
            <w:proofErr w:type="spellEnd"/>
            <w:r w:rsidR="008044D5">
              <w:t xml:space="preserve"> </w:t>
            </w:r>
            <w:proofErr w:type="spellStart"/>
            <w:r w:rsidR="008044D5">
              <w:t>Mathematics</w:t>
            </w:r>
            <w:proofErr w:type="spellEnd"/>
            <w:r w:rsidR="008044D5">
              <w:t xml:space="preserve">… Ejem, está bien, muy bien… </w:t>
            </w:r>
          </w:p>
          <w:p w14:paraId="3977BC44" w14:textId="4DB817B5" w:rsidR="008044D5" w:rsidRDefault="005A617A" w:rsidP="008044D5">
            <w:pPr>
              <w:jc w:val="both"/>
            </w:pPr>
            <w:r>
              <w:t xml:space="preserve">[…] </w:t>
            </w:r>
            <w:r w:rsidR="008044D5">
              <w:t>Tu cumpleaños es el 20 de febrero. Eso da 220, un número realmente encantador. Y me gustaría que vieras esto. Es un premio del Rector de la Universidad que gané con una tesis sobre la Teoría de los Números Trascendentes… El profesor se quitó el reloj de pulsera y lo aproximó a mis ojos para que lo viera bien. Era un reloj de buena calidad, de fabricación extranjera, que no se correspondía con sus gustos en la ropa. —Vaya, así que usted recibió un premio magnífico. —Eso no importa. Ahora, ¿puedes leer estos números que están aquí grabados? En el reverso del cuadrante del reloj podía leerse «Premio del Rector de la Universidad n° 284». — ¿Significa el 284° puesto de honor? —Puede ser. Pero lo importante es el 284. Veamos, pues; y no es hora de fregar platos. 220 y 284, ¿no te dice nada? El profesor tiró de mi delantal e hizo que me sentara a la mesa del comedor, sacó un lápiz del 4B, ya muy corto, del bolsillo interior de la americana, y con él escribió aquellos dos números en el dorso de un folleto publicitario.</w:t>
            </w:r>
          </w:p>
          <w:p w14:paraId="417E53FF" w14:textId="77777777" w:rsidR="008044D5" w:rsidRDefault="008044D5" w:rsidP="008044D5">
            <w:pPr>
              <w:ind w:left="2124" w:firstLine="708"/>
              <w:jc w:val="both"/>
            </w:pPr>
            <w:r>
              <w:t>220</w:t>
            </w:r>
            <w:r>
              <w:tab/>
            </w:r>
            <w:r>
              <w:tab/>
            </w:r>
            <w:r>
              <w:tab/>
              <w:t xml:space="preserve"> 284</w:t>
            </w:r>
          </w:p>
          <w:p w14:paraId="26692891" w14:textId="77777777" w:rsidR="008044D5" w:rsidRDefault="008044D5" w:rsidP="008044D5">
            <w:pPr>
              <w:jc w:val="both"/>
            </w:pPr>
            <w:r>
              <w:t xml:space="preserve">No sé por qué, pero los escribió, curiosamente, separados. — ¿Qué te parecen? Sentí, mientras me secaba las manos mojadas en el delantal, que se avecinaba una disquisición larga y compleja. Quería responder a las expectativas del profesor, que estaba muy entusiasmado. Pero me iba a ser absolutamente imposible poder darle una contestación que pudiera satisfacerle. Para mí, eran simplemente unos números. —Ah, veamos…, pues… —balbuceé avergonzada—. Los dos son números de tres cifras y… no sé cómo decirlo… son muy similares, ¿no? No hay mucha diferencia entre estos dos números. Por ejemplo, imaginemos que en un supermercado se vende una bandeja de carne picada de 220 g y otra de 284 g. A mí me resultan casi iguales. Como me da lo mismo, compraría la de la fecha más reciente. A primera vista, causan la misma impresión. Las cifras de las centenas son iguales y los números son pares… —Tienes una auténtica capacidad de observación. Me felicitaba animosamente, balanceando la correa del reloj, y eso me turbó. —La intuición es importante. Se atrapan los números por intuición, igual que el martín pescador se lanza en picado sobre las aguas del río, en un acto reflejo, en cuanto ve brillar la aleta dorsal de </w:t>
            </w:r>
            <w:r>
              <w:lastRenderedPageBreak/>
              <w:t>un pez. El profesor acercó su silla con el fin de aproximarse a los dos números. Olía a papel, igual que el estudio. — ¿Sabes qué es un divisor? —Creo que sí. Me parece que lo estudié, hace tiempo… —El 220 puede dividirse por 1. Y también por 220. No queda resto. Por lo tanto el 1 y el 220 son divisores de 220. Un número natural tiene, siempre, el 1 y él mismo como divisores. Ahora bien, ¿por cuál otro número puede dividirse? —Por 2, por ejemplo, o por 10… —Exactamente. ¿Ves cómo lo entiendes? Ahora, vamos a escribir los divisores de los números naturales 220 y 284, excepto ellos mismos. Veamos: 220: 1 2 4 5 10 11 20 22 44 55 110 284: 1 2 4 71 142 Los números que el profesor iba escribiendo eran redondeados y algo inclinados hacia abajo. La mina del lápiz blando se convertía en polvo y se esparcía alrededor de ellos. — ¿Calcula usted mentalmente todos los divisores? —No, no siempre. Utilizo la intuición que tú también utilizaste antes. Vamos, sigamos con el siguiente paso. El profesor fue añadiendo signos: 220: 1 + 2 + 4 + 5 + 10 + 11 + 20 + 22 + 44 + 55 + 110</w:t>
            </w:r>
          </w:p>
          <w:p w14:paraId="2B460EBB" w14:textId="77777777" w:rsidR="008044D5" w:rsidRDefault="008044D5" w:rsidP="008044D5">
            <w:pPr>
              <w:jc w:val="both"/>
            </w:pPr>
            <w:r>
              <w:t xml:space="preserve">284: 1 + 2 + 4 + 71 + 142 </w:t>
            </w:r>
          </w:p>
          <w:p w14:paraId="39AFDD6C" w14:textId="23E82A72" w:rsidR="008044D5" w:rsidRDefault="008044D5" w:rsidP="008044D5">
            <w:pPr>
              <w:jc w:val="both"/>
            </w:pPr>
            <w:r>
              <w:t xml:space="preserve">—Ahora, haz la suma de todo. Despacio; tenemos tiempo. Me alcanzó el lápiz. Transcribí las sumas en el margen del folleto publicitario. </w:t>
            </w:r>
            <w:r w:rsidR="00160526">
              <w:t xml:space="preserve"> […] </w:t>
            </w:r>
            <w:r>
              <w:t>El profesor, quieto junto a mí, me miraba fijamente. —Ya lo tengo: 220: 1 + 2 + 4 + 5 + 10 + 11 + 20 + 22 + 44 + 55 + 110 = 284 284: 1 + 2 + 4 + 71 + 142 = 220 —Correcto. Mira qué maravillosa sucesión de números. La suma de los divisores del 220 es igual a 284. Y la de los divisores de 284, igual a 220. Son números amigos. Son una combinación muy infrecuente, sabes. Fermat o Descartes sólo lograron descubrir un par, cada uno de ellos. Estos dos números están unidos por la gracia de un vínculo divino. ¿No te parece hermoso? ¡Que la fecha de tu cumpleaños y el número grabado en mi reloj de pulsera estén unidos por un lazo tan maravilloso! Nuestras miradas permanecieron fijas en el trivial folleto durante un buen rato. Mis ojos reseguían los números escritos por el profesor y los escritos por mí, encadenados con fluidez, como si se dibujara una constelación que une las estrellas parpadeantes en el cielo nocturno.</w:t>
            </w:r>
          </w:p>
          <w:p w14:paraId="2186CFBD" w14:textId="77777777" w:rsidR="001F437C" w:rsidRPr="003A2105" w:rsidRDefault="001F437C" w:rsidP="005F5547">
            <w:pPr>
              <w:spacing w:after="0"/>
              <w:rPr>
                <w:rFonts w:cstheme="minorHAnsi"/>
                <w:b/>
              </w:rPr>
            </w:pPr>
          </w:p>
        </w:tc>
      </w:tr>
    </w:tbl>
    <w:p w14:paraId="015A1F56" w14:textId="77777777" w:rsidR="000F4F7D" w:rsidRPr="003A2105" w:rsidRDefault="000F4F7D" w:rsidP="000F4F7D">
      <w:pPr>
        <w:rPr>
          <w:rFonts w:cstheme="minorHAnsi"/>
        </w:rPr>
      </w:pPr>
    </w:p>
    <w:p w14:paraId="777A4F3E" w14:textId="76E082A8" w:rsidR="00873BFB" w:rsidRPr="003A2105" w:rsidRDefault="00873BFB">
      <w:pPr>
        <w:spacing w:after="160" w:line="259" w:lineRule="auto"/>
        <w:rPr>
          <w:rFonts w:cstheme="minorHAnsi"/>
          <w:b/>
        </w:rPr>
      </w:pPr>
    </w:p>
    <w:sectPr w:rsidR="00873BFB" w:rsidRPr="003A2105" w:rsidSect="00EC63F4">
      <w:headerReference w:type="defaul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9E3EC" w14:textId="77777777" w:rsidR="00D51289" w:rsidRDefault="00D51289" w:rsidP="00E217A5">
      <w:pPr>
        <w:spacing w:after="0" w:line="240" w:lineRule="auto"/>
      </w:pPr>
      <w:r>
        <w:separator/>
      </w:r>
    </w:p>
  </w:endnote>
  <w:endnote w:type="continuationSeparator" w:id="0">
    <w:p w14:paraId="4B6BFB9B" w14:textId="77777777" w:rsidR="00D51289" w:rsidRDefault="00D51289" w:rsidP="00E2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87B30" w14:textId="77777777" w:rsidR="00D51289" w:rsidRDefault="00D51289" w:rsidP="00E217A5">
      <w:pPr>
        <w:spacing w:after="0" w:line="240" w:lineRule="auto"/>
      </w:pPr>
      <w:r>
        <w:separator/>
      </w:r>
    </w:p>
  </w:footnote>
  <w:footnote w:type="continuationSeparator" w:id="0">
    <w:p w14:paraId="592AD39F" w14:textId="77777777" w:rsidR="00D51289" w:rsidRDefault="00D51289" w:rsidP="00E21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867F" w14:textId="5FE1DCCD" w:rsidR="00EC63F4" w:rsidRDefault="00EC63F4" w:rsidP="00EC63F4">
    <w:pPr>
      <w:spacing w:after="0"/>
      <w:jc w:val="center"/>
      <w:rPr>
        <w:b/>
      </w:rPr>
    </w:pPr>
    <w:r>
      <w:rPr>
        <w:noProof/>
        <w:lang w:val="es-CO" w:eastAsia="es-CO"/>
      </w:rPr>
      <w:drawing>
        <wp:anchor distT="0" distB="0" distL="114300" distR="114300" simplePos="0" relativeHeight="251657216" behindDoc="0" locked="0" layoutInCell="1" allowOverlap="1" wp14:anchorId="2183257A" wp14:editId="2476AEEE">
          <wp:simplePos x="0" y="0"/>
          <wp:positionH relativeFrom="column">
            <wp:posOffset>5600700</wp:posOffset>
          </wp:positionH>
          <wp:positionV relativeFrom="paragraph">
            <wp:posOffset>-221615</wp:posOffset>
          </wp:positionV>
          <wp:extent cx="673735" cy="7518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63F0A1FC" wp14:editId="2DB0E87B">
          <wp:simplePos x="0" y="0"/>
          <wp:positionH relativeFrom="column">
            <wp:posOffset>-9525</wp:posOffset>
          </wp:positionH>
          <wp:positionV relativeFrom="paragraph">
            <wp:posOffset>-31115</wp:posOffset>
          </wp:positionV>
          <wp:extent cx="982980" cy="561340"/>
          <wp:effectExtent l="0" t="0" r="7620" b="0"/>
          <wp:wrapSquare wrapText="bothSides"/>
          <wp:docPr id="4" name="Imagen 4" descr="Repositorio SEDBOGOTA: Página de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positorio SEDBOGOTA: Página de 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561340"/>
                  </a:xfrm>
                  <a:prstGeom prst="rect">
                    <a:avLst/>
                  </a:prstGeom>
                  <a:noFill/>
                </pic:spPr>
              </pic:pic>
            </a:graphicData>
          </a:graphic>
          <wp14:sizeRelH relativeFrom="page">
            <wp14:pctWidth>0</wp14:pctWidth>
          </wp14:sizeRelH>
          <wp14:sizeRelV relativeFrom="page">
            <wp14:pctHeight>0</wp14:pctHeight>
          </wp14:sizeRelV>
        </wp:anchor>
      </w:drawing>
    </w:r>
    <w:r>
      <w:rPr>
        <w:b/>
      </w:rPr>
      <w:t>COLEGIO JOSE MARTI</w:t>
    </w:r>
  </w:p>
  <w:p w14:paraId="4FD1936C" w14:textId="77777777" w:rsidR="00EC63F4" w:rsidRDefault="00EC63F4" w:rsidP="00EC63F4">
    <w:pPr>
      <w:spacing w:after="0"/>
      <w:jc w:val="center"/>
      <w:rPr>
        <w:b/>
        <w:lang w:eastAsia="es-ES"/>
      </w:rPr>
    </w:pPr>
    <w:r>
      <w:rPr>
        <w:b/>
      </w:rPr>
      <w:t xml:space="preserve"> “FORMACION PARA EL DESARROLLO HUMANO, INTEGRAL Y SOCIAL”</w:t>
    </w:r>
  </w:p>
  <w:p w14:paraId="3611758B" w14:textId="77777777" w:rsidR="00EC63F4" w:rsidRDefault="00EC63F4" w:rsidP="00EC63F4">
    <w:pPr>
      <w:spacing w:after="0"/>
      <w:jc w:val="center"/>
      <w:rPr>
        <w:b/>
        <w:sz w:val="24"/>
        <w:szCs w:val="24"/>
      </w:rPr>
    </w:pPr>
    <w:r>
      <w:rPr>
        <w:b/>
      </w:rPr>
      <w:t>Aprende en Casa</w:t>
    </w:r>
  </w:p>
  <w:p w14:paraId="6349DAAE" w14:textId="77777777" w:rsidR="00E217A5" w:rsidRPr="00E217A5" w:rsidRDefault="00E217A5" w:rsidP="00E217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4B3"/>
    <w:multiLevelType w:val="hybridMultilevel"/>
    <w:tmpl w:val="186EA4D8"/>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40C12EC"/>
    <w:multiLevelType w:val="hybridMultilevel"/>
    <w:tmpl w:val="186EA4D8"/>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B4A6DB7"/>
    <w:multiLevelType w:val="hybridMultilevel"/>
    <w:tmpl w:val="E7A429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084C1A"/>
    <w:multiLevelType w:val="hybridMultilevel"/>
    <w:tmpl w:val="6C76762E"/>
    <w:lvl w:ilvl="0" w:tplc="5CFEE752">
      <w:start w:val="1"/>
      <w:numFmt w:val="upperLetter"/>
      <w:lvlText w:val="%1."/>
      <w:lvlJc w:val="left"/>
      <w:pPr>
        <w:ind w:left="10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FF0A81"/>
    <w:multiLevelType w:val="hybridMultilevel"/>
    <w:tmpl w:val="CF5204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DB74A1F"/>
    <w:multiLevelType w:val="hybridMultilevel"/>
    <w:tmpl w:val="9E1C16EC"/>
    <w:lvl w:ilvl="0" w:tplc="240A0015">
      <w:start w:val="1"/>
      <w:numFmt w:val="upperLetter"/>
      <w:lvlText w:val="%1."/>
      <w:lvlJc w:val="left"/>
      <w:pPr>
        <w:ind w:left="360" w:hanging="360"/>
      </w:pPr>
      <w:rPr>
        <w:rFonts w:hint="default"/>
      </w:rPr>
    </w:lvl>
    <w:lvl w:ilvl="1" w:tplc="240A000F">
      <w:start w:val="1"/>
      <w:numFmt w:val="decimal"/>
      <w:lvlText w:val="%2."/>
      <w:lvlJc w:val="left"/>
      <w:pPr>
        <w:ind w:left="1080" w:hanging="360"/>
      </w:pPr>
      <w:rPr>
        <w:rFonts w:hint="default"/>
        <w:sz w:val="20"/>
        <w:szCs w:val="20"/>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F920CE7"/>
    <w:multiLevelType w:val="hybridMultilevel"/>
    <w:tmpl w:val="CF5204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D65CAC"/>
    <w:multiLevelType w:val="hybridMultilevel"/>
    <w:tmpl w:val="C6B46EF0"/>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CEA7033"/>
    <w:multiLevelType w:val="hybridMultilevel"/>
    <w:tmpl w:val="20F26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BC0915"/>
    <w:multiLevelType w:val="multilevel"/>
    <w:tmpl w:val="98AC64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A01160"/>
    <w:multiLevelType w:val="hybridMultilevel"/>
    <w:tmpl w:val="895E4FB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2212AC"/>
    <w:multiLevelType w:val="hybridMultilevel"/>
    <w:tmpl w:val="E6EEC3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56F61EB"/>
    <w:multiLevelType w:val="hybridMultilevel"/>
    <w:tmpl w:val="9A60EA5C"/>
    <w:lvl w:ilvl="0" w:tplc="C73C01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7E25FDD"/>
    <w:multiLevelType w:val="hybridMultilevel"/>
    <w:tmpl w:val="BD76CC1C"/>
    <w:lvl w:ilvl="0" w:tplc="5CFEE752">
      <w:start w:val="1"/>
      <w:numFmt w:val="upperLetter"/>
      <w:lvlText w:val="%1."/>
      <w:lvlJc w:val="left"/>
      <w:pPr>
        <w:ind w:left="1020" w:hanging="360"/>
      </w:pPr>
      <w:rPr>
        <w:rFonts w:hint="default"/>
      </w:rPr>
    </w:lvl>
    <w:lvl w:ilvl="1" w:tplc="240A0019" w:tentative="1">
      <w:start w:val="1"/>
      <w:numFmt w:val="lowerLetter"/>
      <w:lvlText w:val="%2."/>
      <w:lvlJc w:val="left"/>
      <w:pPr>
        <w:ind w:left="1740" w:hanging="360"/>
      </w:pPr>
    </w:lvl>
    <w:lvl w:ilvl="2" w:tplc="240A001B" w:tentative="1">
      <w:start w:val="1"/>
      <w:numFmt w:val="lowerRoman"/>
      <w:lvlText w:val="%3."/>
      <w:lvlJc w:val="right"/>
      <w:pPr>
        <w:ind w:left="2460" w:hanging="180"/>
      </w:pPr>
    </w:lvl>
    <w:lvl w:ilvl="3" w:tplc="240A000F" w:tentative="1">
      <w:start w:val="1"/>
      <w:numFmt w:val="decimal"/>
      <w:lvlText w:val="%4."/>
      <w:lvlJc w:val="left"/>
      <w:pPr>
        <w:ind w:left="3180" w:hanging="360"/>
      </w:pPr>
    </w:lvl>
    <w:lvl w:ilvl="4" w:tplc="240A0019" w:tentative="1">
      <w:start w:val="1"/>
      <w:numFmt w:val="lowerLetter"/>
      <w:lvlText w:val="%5."/>
      <w:lvlJc w:val="left"/>
      <w:pPr>
        <w:ind w:left="3900" w:hanging="360"/>
      </w:pPr>
    </w:lvl>
    <w:lvl w:ilvl="5" w:tplc="240A001B" w:tentative="1">
      <w:start w:val="1"/>
      <w:numFmt w:val="lowerRoman"/>
      <w:lvlText w:val="%6."/>
      <w:lvlJc w:val="right"/>
      <w:pPr>
        <w:ind w:left="4620" w:hanging="180"/>
      </w:pPr>
    </w:lvl>
    <w:lvl w:ilvl="6" w:tplc="240A000F" w:tentative="1">
      <w:start w:val="1"/>
      <w:numFmt w:val="decimal"/>
      <w:lvlText w:val="%7."/>
      <w:lvlJc w:val="left"/>
      <w:pPr>
        <w:ind w:left="5340" w:hanging="360"/>
      </w:pPr>
    </w:lvl>
    <w:lvl w:ilvl="7" w:tplc="240A0019" w:tentative="1">
      <w:start w:val="1"/>
      <w:numFmt w:val="lowerLetter"/>
      <w:lvlText w:val="%8."/>
      <w:lvlJc w:val="left"/>
      <w:pPr>
        <w:ind w:left="6060" w:hanging="360"/>
      </w:pPr>
    </w:lvl>
    <w:lvl w:ilvl="8" w:tplc="240A001B" w:tentative="1">
      <w:start w:val="1"/>
      <w:numFmt w:val="lowerRoman"/>
      <w:lvlText w:val="%9."/>
      <w:lvlJc w:val="right"/>
      <w:pPr>
        <w:ind w:left="6780" w:hanging="180"/>
      </w:pPr>
    </w:lvl>
  </w:abstractNum>
  <w:abstractNum w:abstractNumId="14" w15:restartNumberingAfterBreak="0">
    <w:nsid w:val="7F872627"/>
    <w:multiLevelType w:val="hybridMultilevel"/>
    <w:tmpl w:val="C6B46EF0"/>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2"/>
  </w:num>
  <w:num w:numId="3">
    <w:abstractNumId w:val="7"/>
  </w:num>
  <w:num w:numId="4">
    <w:abstractNumId w:val="10"/>
  </w:num>
  <w:num w:numId="5">
    <w:abstractNumId w:val="8"/>
  </w:num>
  <w:num w:numId="6">
    <w:abstractNumId w:val="13"/>
  </w:num>
  <w:num w:numId="7">
    <w:abstractNumId w:val="3"/>
  </w:num>
  <w:num w:numId="8">
    <w:abstractNumId w:val="11"/>
  </w:num>
  <w:num w:numId="9">
    <w:abstractNumId w:val="5"/>
  </w:num>
  <w:num w:numId="10">
    <w:abstractNumId w:val="4"/>
  </w:num>
  <w:num w:numId="11">
    <w:abstractNumId w:val="6"/>
  </w:num>
  <w:num w:numId="12">
    <w:abstractNumId w:val="0"/>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7D"/>
    <w:rsid w:val="00026719"/>
    <w:rsid w:val="00055ADB"/>
    <w:rsid w:val="000C4256"/>
    <w:rsid w:val="000E116F"/>
    <w:rsid w:val="000E1D3E"/>
    <w:rsid w:val="000F4F7D"/>
    <w:rsid w:val="00100F8D"/>
    <w:rsid w:val="001318D3"/>
    <w:rsid w:val="00160526"/>
    <w:rsid w:val="0016125D"/>
    <w:rsid w:val="001632B0"/>
    <w:rsid w:val="001E0E18"/>
    <w:rsid w:val="001F437C"/>
    <w:rsid w:val="0022628B"/>
    <w:rsid w:val="002672E9"/>
    <w:rsid w:val="00293E87"/>
    <w:rsid w:val="002A703F"/>
    <w:rsid w:val="002E144A"/>
    <w:rsid w:val="002E787E"/>
    <w:rsid w:val="00371481"/>
    <w:rsid w:val="003A2105"/>
    <w:rsid w:val="00471B47"/>
    <w:rsid w:val="00481D87"/>
    <w:rsid w:val="00491E16"/>
    <w:rsid w:val="004D42BF"/>
    <w:rsid w:val="004F5006"/>
    <w:rsid w:val="00504ABA"/>
    <w:rsid w:val="00536374"/>
    <w:rsid w:val="0059338B"/>
    <w:rsid w:val="005A617A"/>
    <w:rsid w:val="005C6C92"/>
    <w:rsid w:val="005E7D46"/>
    <w:rsid w:val="005F1A3B"/>
    <w:rsid w:val="005F5547"/>
    <w:rsid w:val="006428F1"/>
    <w:rsid w:val="00657E7F"/>
    <w:rsid w:val="00667CFC"/>
    <w:rsid w:val="00687918"/>
    <w:rsid w:val="006A315D"/>
    <w:rsid w:val="006B19D8"/>
    <w:rsid w:val="006F66A8"/>
    <w:rsid w:val="00706222"/>
    <w:rsid w:val="00725D90"/>
    <w:rsid w:val="00736497"/>
    <w:rsid w:val="007D37C8"/>
    <w:rsid w:val="007E653C"/>
    <w:rsid w:val="007E70A3"/>
    <w:rsid w:val="008044D5"/>
    <w:rsid w:val="0082632C"/>
    <w:rsid w:val="00873BFB"/>
    <w:rsid w:val="008859FD"/>
    <w:rsid w:val="00897398"/>
    <w:rsid w:val="008A0769"/>
    <w:rsid w:val="008B0B7A"/>
    <w:rsid w:val="008E5F62"/>
    <w:rsid w:val="00901147"/>
    <w:rsid w:val="00912FE0"/>
    <w:rsid w:val="00912FEA"/>
    <w:rsid w:val="00941F6D"/>
    <w:rsid w:val="00965A19"/>
    <w:rsid w:val="0096751B"/>
    <w:rsid w:val="00995B7D"/>
    <w:rsid w:val="009C3410"/>
    <w:rsid w:val="00A46FB8"/>
    <w:rsid w:val="00A74A00"/>
    <w:rsid w:val="00A87120"/>
    <w:rsid w:val="00A8757D"/>
    <w:rsid w:val="00AC35B3"/>
    <w:rsid w:val="00AC7360"/>
    <w:rsid w:val="00AD5724"/>
    <w:rsid w:val="00AF41FE"/>
    <w:rsid w:val="00B576AE"/>
    <w:rsid w:val="00B82FC4"/>
    <w:rsid w:val="00BB21AA"/>
    <w:rsid w:val="00C674B8"/>
    <w:rsid w:val="00CB2CFC"/>
    <w:rsid w:val="00CD3B62"/>
    <w:rsid w:val="00CD5323"/>
    <w:rsid w:val="00CE2CE7"/>
    <w:rsid w:val="00CF21E7"/>
    <w:rsid w:val="00CF799E"/>
    <w:rsid w:val="00D33C28"/>
    <w:rsid w:val="00D51289"/>
    <w:rsid w:val="00D97F70"/>
    <w:rsid w:val="00DC67A5"/>
    <w:rsid w:val="00E217A5"/>
    <w:rsid w:val="00E62ED4"/>
    <w:rsid w:val="00EC63F4"/>
    <w:rsid w:val="00F83498"/>
    <w:rsid w:val="00F901D4"/>
    <w:rsid w:val="00F96C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35DC6"/>
  <w15:chartTrackingRefBased/>
  <w15:docId w15:val="{C5B81370-91A3-456D-92F6-2CFDACDF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7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055ADB"/>
    <w:rPr>
      <w:color w:val="0000FF"/>
      <w:u w:val="single"/>
    </w:rPr>
  </w:style>
  <w:style w:type="paragraph" w:styleId="Encabezado">
    <w:name w:val="header"/>
    <w:basedOn w:val="Normal"/>
    <w:link w:val="EncabezadoCar"/>
    <w:uiPriority w:val="99"/>
    <w:unhideWhenUsed/>
    <w:rsid w:val="00E217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7A5"/>
    <w:rPr>
      <w:lang w:val="es-ES"/>
    </w:rPr>
  </w:style>
  <w:style w:type="paragraph" w:styleId="Piedepgina">
    <w:name w:val="footer"/>
    <w:basedOn w:val="Normal"/>
    <w:link w:val="PiedepginaCar"/>
    <w:uiPriority w:val="99"/>
    <w:unhideWhenUsed/>
    <w:rsid w:val="00E217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7A5"/>
    <w:rPr>
      <w:lang w:val="es-ES"/>
    </w:rPr>
  </w:style>
  <w:style w:type="paragraph" w:customStyle="1" w:styleId="trt0xe">
    <w:name w:val="trt0xe"/>
    <w:basedOn w:val="Normal"/>
    <w:rsid w:val="0002671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026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460595">
      <w:bodyDiv w:val="1"/>
      <w:marLeft w:val="0"/>
      <w:marRight w:val="0"/>
      <w:marTop w:val="0"/>
      <w:marBottom w:val="0"/>
      <w:divBdr>
        <w:top w:val="none" w:sz="0" w:space="0" w:color="auto"/>
        <w:left w:val="none" w:sz="0" w:space="0" w:color="auto"/>
        <w:bottom w:val="none" w:sz="0" w:space="0" w:color="auto"/>
        <w:right w:val="none" w:sz="0" w:space="0" w:color="auto"/>
      </w:divBdr>
    </w:div>
    <w:div w:id="9008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stror3@educacionbogota.edu.co" TargetMode="External"/><Relationship Id="rId3" Type="http://schemas.openxmlformats.org/officeDocument/2006/relationships/settings" Target="settings.xml"/><Relationship Id="rId7" Type="http://schemas.openxmlformats.org/officeDocument/2006/relationships/hyperlink" Target="mailto:hmorales@educacionbogota.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3264</Words>
  <Characters>17953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marco arciniegas</cp:lastModifiedBy>
  <cp:revision>2</cp:revision>
  <cp:lastPrinted>2020-04-03T14:01:00Z</cp:lastPrinted>
  <dcterms:created xsi:type="dcterms:W3CDTF">2020-05-05T02:48:00Z</dcterms:created>
  <dcterms:modified xsi:type="dcterms:W3CDTF">2020-05-05T02:48:00Z</dcterms:modified>
</cp:coreProperties>
</file>