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01" w:type="dxa"/>
        <w:tblLook w:val="04A0" w:firstRow="1" w:lastRow="0" w:firstColumn="1" w:lastColumn="0" w:noHBand="0" w:noVBand="1"/>
      </w:tblPr>
      <w:tblGrid>
        <w:gridCol w:w="1441"/>
        <w:gridCol w:w="3249"/>
        <w:gridCol w:w="267"/>
        <w:gridCol w:w="1984"/>
        <w:gridCol w:w="3960"/>
      </w:tblGrid>
      <w:tr w:rsidR="0064241F" w:rsidRPr="0064241F" w:rsidTr="0064241F">
        <w:trPr>
          <w:trHeight w:val="268"/>
        </w:trPr>
        <w:tc>
          <w:tcPr>
            <w:tcW w:w="1441" w:type="dxa"/>
          </w:tcPr>
          <w:p w:rsidR="0064241F" w:rsidRPr="0064241F" w:rsidRDefault="0064241F" w:rsidP="001A5DCB">
            <w:pPr>
              <w:rPr>
                <w:rFonts w:eastAsia="Times New Roman" w:cstheme="minorHAnsi"/>
                <w:b/>
                <w:bCs/>
                <w:color w:val="000000"/>
                <w:lang w:eastAsia="es-CO"/>
              </w:rPr>
            </w:pPr>
            <w:r w:rsidRPr="0064241F">
              <w:rPr>
                <w:rFonts w:eastAsia="Times New Roman" w:cstheme="minorHAnsi"/>
                <w:b/>
                <w:bCs/>
                <w:color w:val="000000"/>
                <w:lang w:eastAsia="es-CO"/>
              </w:rPr>
              <w:t>DOCENTE</w:t>
            </w:r>
          </w:p>
        </w:tc>
        <w:tc>
          <w:tcPr>
            <w:tcW w:w="3516" w:type="dxa"/>
            <w:gridSpan w:val="2"/>
          </w:tcPr>
          <w:p w:rsidR="0064241F" w:rsidRPr="0064241F" w:rsidRDefault="0064241F" w:rsidP="001A5DCB">
            <w:pPr>
              <w:rPr>
                <w:rFonts w:eastAsia="Times New Roman" w:cstheme="minorHAnsi"/>
                <w:color w:val="000000"/>
                <w:lang w:eastAsia="es-CO"/>
              </w:rPr>
            </w:pPr>
            <w:r w:rsidRPr="0064241F">
              <w:rPr>
                <w:rFonts w:eastAsia="Times New Roman" w:cstheme="minorHAnsi"/>
                <w:color w:val="000000"/>
                <w:sz w:val="24"/>
                <w:szCs w:val="24"/>
                <w:lang w:eastAsia="es-CO"/>
              </w:rPr>
              <w:t xml:space="preserve">YULI DANID CASALLAS MALAGÓN </w:t>
            </w:r>
          </w:p>
        </w:tc>
        <w:tc>
          <w:tcPr>
            <w:tcW w:w="5944" w:type="dxa"/>
            <w:gridSpan w:val="2"/>
          </w:tcPr>
          <w:p w:rsidR="0064241F" w:rsidRPr="0064241F" w:rsidRDefault="0064241F" w:rsidP="0064241F">
            <w:pPr>
              <w:rPr>
                <w:rFonts w:eastAsia="Times New Roman" w:cstheme="minorHAnsi"/>
                <w:color w:val="000000"/>
                <w:lang w:eastAsia="es-CO"/>
              </w:rPr>
            </w:pPr>
            <w:r w:rsidRPr="0064241F">
              <w:rPr>
                <w:rFonts w:eastAsia="Times New Roman" w:cstheme="minorHAnsi"/>
                <w:b/>
                <w:bCs/>
                <w:color w:val="000000"/>
                <w:lang w:eastAsia="es-CO"/>
              </w:rPr>
              <w:t>CORREO INSTITUCIONAL</w:t>
            </w:r>
            <w:r w:rsidRPr="0064241F">
              <w:rPr>
                <w:rFonts w:eastAsia="Times New Roman" w:cstheme="minorHAnsi"/>
                <w:color w:val="000000"/>
                <w:lang w:eastAsia="es-CO"/>
              </w:rPr>
              <w:t>:  ydcasallas@educacionbogota.edu.co</w:t>
            </w:r>
          </w:p>
        </w:tc>
      </w:tr>
      <w:tr w:rsidR="004B74D7" w:rsidRPr="0064241F" w:rsidTr="0064241F">
        <w:trPr>
          <w:trHeight w:val="246"/>
        </w:trPr>
        <w:tc>
          <w:tcPr>
            <w:tcW w:w="1441" w:type="dxa"/>
          </w:tcPr>
          <w:p w:rsidR="004B74D7" w:rsidRPr="0064241F" w:rsidRDefault="00004D08" w:rsidP="001A5DCB">
            <w:pPr>
              <w:rPr>
                <w:rFonts w:eastAsia="Times New Roman" w:cstheme="minorHAnsi"/>
                <w:b/>
                <w:bCs/>
                <w:color w:val="000000"/>
                <w:lang w:eastAsia="es-CO"/>
              </w:rPr>
            </w:pPr>
            <w:r w:rsidRPr="0064241F">
              <w:rPr>
                <w:rFonts w:eastAsia="Times New Roman" w:cstheme="minorHAnsi"/>
                <w:b/>
                <w:bCs/>
                <w:color w:val="000000"/>
                <w:lang w:eastAsia="es-CO"/>
              </w:rPr>
              <w:t>ASIGNATURA</w:t>
            </w:r>
          </w:p>
        </w:tc>
        <w:tc>
          <w:tcPr>
            <w:tcW w:w="9460" w:type="dxa"/>
            <w:gridSpan w:val="4"/>
          </w:tcPr>
          <w:p w:rsidR="004B74D7" w:rsidRPr="0064241F" w:rsidRDefault="00004D08" w:rsidP="001A5DCB">
            <w:pPr>
              <w:rPr>
                <w:rFonts w:eastAsia="Times New Roman" w:cstheme="minorHAnsi"/>
                <w:color w:val="000000"/>
                <w:lang w:eastAsia="es-CO"/>
              </w:rPr>
            </w:pPr>
            <w:r w:rsidRPr="0064241F">
              <w:rPr>
                <w:rFonts w:eastAsia="Times New Roman" w:cstheme="minorHAnsi"/>
                <w:color w:val="000000"/>
                <w:lang w:eastAsia="es-CO"/>
              </w:rPr>
              <w:t>ÉTICA Y VALORES HUMANOS-EDUCACIÓN RELIGIOSA</w:t>
            </w:r>
          </w:p>
        </w:tc>
      </w:tr>
      <w:tr w:rsidR="004B74D7" w:rsidRPr="0064241F" w:rsidTr="0064241F">
        <w:trPr>
          <w:trHeight w:val="246"/>
        </w:trPr>
        <w:tc>
          <w:tcPr>
            <w:tcW w:w="1441" w:type="dxa"/>
          </w:tcPr>
          <w:p w:rsidR="004B74D7" w:rsidRPr="0064241F" w:rsidRDefault="004B74D7" w:rsidP="001A5DCB">
            <w:pPr>
              <w:rPr>
                <w:rFonts w:eastAsia="Times New Roman" w:cstheme="minorHAnsi"/>
                <w:b/>
                <w:bCs/>
                <w:color w:val="000000"/>
                <w:lang w:eastAsia="es-CO"/>
              </w:rPr>
            </w:pPr>
            <w:r w:rsidRPr="0064241F">
              <w:rPr>
                <w:rFonts w:eastAsia="Times New Roman" w:cstheme="minorHAnsi"/>
                <w:b/>
                <w:bCs/>
                <w:color w:val="000000"/>
                <w:lang w:eastAsia="es-CO"/>
              </w:rPr>
              <w:t>CURSO</w:t>
            </w:r>
          </w:p>
        </w:tc>
        <w:tc>
          <w:tcPr>
            <w:tcW w:w="3249" w:type="dxa"/>
          </w:tcPr>
          <w:p w:rsidR="004B74D7" w:rsidRPr="0064241F" w:rsidRDefault="00004D08" w:rsidP="001A5DCB">
            <w:pPr>
              <w:rPr>
                <w:rFonts w:eastAsia="Times New Roman" w:cstheme="minorHAnsi"/>
                <w:color w:val="000000"/>
                <w:lang w:eastAsia="es-CO"/>
              </w:rPr>
            </w:pPr>
            <w:r w:rsidRPr="0064241F">
              <w:rPr>
                <w:rFonts w:eastAsia="Times New Roman" w:cstheme="minorHAnsi"/>
                <w:color w:val="000000"/>
                <w:lang w:eastAsia="es-CO"/>
              </w:rPr>
              <w:t>701-702-703-704</w:t>
            </w:r>
          </w:p>
        </w:tc>
        <w:tc>
          <w:tcPr>
            <w:tcW w:w="2251" w:type="dxa"/>
            <w:gridSpan w:val="2"/>
          </w:tcPr>
          <w:p w:rsidR="004B74D7" w:rsidRPr="0064241F" w:rsidRDefault="004B74D7" w:rsidP="001A5DCB">
            <w:pPr>
              <w:rPr>
                <w:rFonts w:eastAsia="Times New Roman" w:cstheme="minorHAnsi"/>
                <w:b/>
                <w:bCs/>
                <w:color w:val="000000"/>
                <w:lang w:eastAsia="es-CO"/>
              </w:rPr>
            </w:pPr>
            <w:r w:rsidRPr="0064241F">
              <w:rPr>
                <w:rFonts w:eastAsia="Times New Roman" w:cstheme="minorHAnsi"/>
                <w:b/>
                <w:bCs/>
                <w:color w:val="000000"/>
                <w:lang w:eastAsia="es-CO"/>
              </w:rPr>
              <w:t>FECHA ENTREGA</w:t>
            </w:r>
          </w:p>
        </w:tc>
        <w:tc>
          <w:tcPr>
            <w:tcW w:w="3960" w:type="dxa"/>
          </w:tcPr>
          <w:p w:rsidR="004B74D7" w:rsidRPr="0064241F" w:rsidRDefault="00004D08" w:rsidP="001A5DCB">
            <w:pPr>
              <w:rPr>
                <w:rFonts w:eastAsia="Times New Roman" w:cstheme="minorHAnsi"/>
                <w:color w:val="000000"/>
                <w:lang w:eastAsia="es-CO"/>
              </w:rPr>
            </w:pPr>
            <w:r w:rsidRPr="0064241F">
              <w:rPr>
                <w:rFonts w:eastAsia="Times New Roman" w:cstheme="minorHAnsi"/>
                <w:color w:val="000000"/>
                <w:lang w:eastAsia="es-CO"/>
              </w:rPr>
              <w:t>MARZO 2</w:t>
            </w:r>
            <w:r w:rsidR="00475E3D">
              <w:rPr>
                <w:rFonts w:eastAsia="Times New Roman" w:cstheme="minorHAnsi"/>
                <w:color w:val="000000"/>
                <w:lang w:eastAsia="es-CO"/>
              </w:rPr>
              <w:t>7</w:t>
            </w:r>
            <w:r w:rsidRPr="0064241F">
              <w:rPr>
                <w:rFonts w:eastAsia="Times New Roman" w:cstheme="minorHAnsi"/>
                <w:color w:val="000000"/>
                <w:lang w:eastAsia="es-CO"/>
              </w:rPr>
              <w:t>-2020</w:t>
            </w:r>
          </w:p>
        </w:tc>
      </w:tr>
    </w:tbl>
    <w:p w:rsidR="00101D48" w:rsidRDefault="00101D48" w:rsidP="00475E3D">
      <w:pPr>
        <w:rPr>
          <w:rFonts w:ascii="Arial" w:eastAsia="Times New Roman" w:hAnsi="Arial" w:cs="Arial"/>
          <w:sz w:val="20"/>
          <w:szCs w:val="20"/>
          <w:lang w:eastAsia="es-CO"/>
        </w:rPr>
      </w:pPr>
    </w:p>
    <w:p w:rsidR="00475E3D" w:rsidRDefault="00101D48" w:rsidP="00475E3D">
      <w:pPr>
        <w:rPr>
          <w:rFonts w:ascii="Arial" w:eastAsia="Times New Roman" w:hAnsi="Arial" w:cs="Arial"/>
          <w:sz w:val="20"/>
          <w:szCs w:val="20"/>
          <w:lang w:eastAsia="es-CO"/>
        </w:rPr>
      </w:pPr>
      <w:r>
        <w:rPr>
          <w:rFonts w:ascii="Arial" w:eastAsia="Times New Roman" w:hAnsi="Arial" w:cs="Arial"/>
          <w:sz w:val="20"/>
          <w:szCs w:val="20"/>
          <w:lang w:eastAsia="es-CO"/>
        </w:rPr>
        <w:t>1</w:t>
      </w:r>
      <w:r w:rsidR="00475E3D">
        <w:rPr>
          <w:rFonts w:ascii="Arial" w:eastAsia="Times New Roman" w:hAnsi="Arial" w:cs="Arial"/>
          <w:sz w:val="20"/>
          <w:szCs w:val="20"/>
          <w:lang w:eastAsia="es-CO"/>
        </w:rPr>
        <w:t xml:space="preserve">.  </w:t>
      </w:r>
      <w:r>
        <w:rPr>
          <w:rFonts w:ascii="Arial" w:eastAsia="Times New Roman" w:hAnsi="Arial" w:cs="Arial"/>
          <w:sz w:val="20"/>
          <w:szCs w:val="20"/>
          <w:lang w:eastAsia="es-CO"/>
        </w:rPr>
        <w:t>Escribe</w:t>
      </w:r>
      <w:r w:rsidR="00475E3D">
        <w:rPr>
          <w:rFonts w:ascii="Arial" w:eastAsia="Times New Roman" w:hAnsi="Arial" w:cs="Arial"/>
          <w:sz w:val="20"/>
          <w:szCs w:val="20"/>
          <w:lang w:eastAsia="es-CO"/>
        </w:rPr>
        <w:t xml:space="preserve"> al frente de cada</w:t>
      </w:r>
      <w:r>
        <w:rPr>
          <w:rFonts w:ascii="Arial" w:eastAsia="Times New Roman" w:hAnsi="Arial" w:cs="Arial"/>
          <w:sz w:val="20"/>
          <w:szCs w:val="20"/>
          <w:lang w:eastAsia="es-CO"/>
        </w:rPr>
        <w:t xml:space="preserve"> derecho una situación real o imaginaria con la cual el derecho escrito en la columna de la izquierda esté siendo vulnerado</w:t>
      </w:r>
      <w:r w:rsidR="00475E3D">
        <w:rPr>
          <w:rFonts w:ascii="Arial" w:eastAsia="Times New Roman" w:hAnsi="Arial" w:cs="Arial"/>
          <w:sz w:val="20"/>
          <w:szCs w:val="20"/>
          <w:lang w:eastAsia="es-CO"/>
        </w:rPr>
        <w:t>.  Guíate con el ejemplo:</w:t>
      </w:r>
      <w:bookmarkStart w:id="0" w:name="_GoBack"/>
      <w:bookmarkEnd w:id="0"/>
    </w:p>
    <w:tbl>
      <w:tblPr>
        <w:tblStyle w:val="TableGrid"/>
        <w:tblW w:w="0" w:type="auto"/>
        <w:tblLook w:val="04A0" w:firstRow="1" w:lastRow="0" w:firstColumn="1" w:lastColumn="0" w:noHBand="0" w:noVBand="1"/>
      </w:tblPr>
      <w:tblGrid>
        <w:gridCol w:w="5264"/>
        <w:gridCol w:w="5264"/>
      </w:tblGrid>
      <w:tr w:rsidR="00475E3D" w:rsidTr="00475E3D">
        <w:tc>
          <w:tcPr>
            <w:tcW w:w="5264" w:type="dxa"/>
          </w:tcPr>
          <w:p w:rsidR="00475E3D" w:rsidRPr="00475E3D" w:rsidRDefault="00475E3D" w:rsidP="00475E3D">
            <w:pPr>
              <w:jc w:val="center"/>
              <w:rPr>
                <w:rFonts w:ascii="Arial" w:eastAsia="Times New Roman" w:hAnsi="Arial" w:cs="Arial"/>
                <w:b/>
                <w:bCs/>
                <w:sz w:val="20"/>
                <w:szCs w:val="20"/>
                <w:lang w:eastAsia="es-CO"/>
              </w:rPr>
            </w:pPr>
            <w:bookmarkStart w:id="1" w:name="_Hlk35272824"/>
            <w:r w:rsidRPr="00475E3D">
              <w:rPr>
                <w:rFonts w:ascii="Arial" w:eastAsia="Times New Roman" w:hAnsi="Arial" w:cs="Arial"/>
                <w:b/>
                <w:bCs/>
                <w:sz w:val="20"/>
                <w:szCs w:val="20"/>
                <w:lang w:eastAsia="es-CO"/>
              </w:rPr>
              <w:t>DERECHO FUNDAMENTAL</w:t>
            </w:r>
            <w:r>
              <w:rPr>
                <w:rFonts w:ascii="Arial" w:eastAsia="Times New Roman" w:hAnsi="Arial" w:cs="Arial"/>
                <w:b/>
                <w:bCs/>
                <w:sz w:val="20"/>
                <w:szCs w:val="20"/>
                <w:lang w:eastAsia="es-CO"/>
              </w:rPr>
              <w:t xml:space="preserve"> VULNERADO</w:t>
            </w:r>
          </w:p>
        </w:tc>
        <w:tc>
          <w:tcPr>
            <w:tcW w:w="5264" w:type="dxa"/>
          </w:tcPr>
          <w:p w:rsidR="00475E3D" w:rsidRPr="00475E3D" w:rsidRDefault="00475E3D" w:rsidP="00475E3D">
            <w:pPr>
              <w:jc w:val="center"/>
              <w:rPr>
                <w:rFonts w:ascii="Arial" w:eastAsia="Times New Roman" w:hAnsi="Arial" w:cs="Arial"/>
                <w:b/>
                <w:bCs/>
                <w:sz w:val="20"/>
                <w:szCs w:val="20"/>
                <w:lang w:eastAsia="es-CO"/>
              </w:rPr>
            </w:pPr>
            <w:r w:rsidRPr="00475E3D">
              <w:rPr>
                <w:rFonts w:ascii="Arial" w:eastAsia="Times New Roman" w:hAnsi="Arial" w:cs="Arial"/>
                <w:b/>
                <w:bCs/>
                <w:sz w:val="20"/>
                <w:szCs w:val="20"/>
                <w:lang w:eastAsia="es-CO"/>
              </w:rPr>
              <w:t>SITUACION</w:t>
            </w:r>
          </w:p>
        </w:tc>
      </w:tr>
      <w:tr w:rsidR="00475E3D" w:rsidTr="00475E3D">
        <w:tc>
          <w:tcPr>
            <w:tcW w:w="5264" w:type="dxa"/>
          </w:tcPr>
          <w:p w:rsidR="00475E3D" w:rsidRDefault="00475E3D" w:rsidP="00475E3D">
            <w:pPr>
              <w:rPr>
                <w:rFonts w:ascii="Arial" w:eastAsia="Times New Roman" w:hAnsi="Arial" w:cs="Arial"/>
                <w:sz w:val="20"/>
                <w:szCs w:val="20"/>
                <w:lang w:eastAsia="es-CO"/>
              </w:rPr>
            </w:pPr>
            <w:r>
              <w:rPr>
                <w:rFonts w:ascii="Arial" w:eastAsia="Times New Roman" w:hAnsi="Arial" w:cs="Arial"/>
                <w:sz w:val="20"/>
                <w:szCs w:val="20"/>
                <w:lang w:eastAsia="es-CO"/>
              </w:rPr>
              <w:t xml:space="preserve">Artículo 16. </w:t>
            </w:r>
            <w:r w:rsidRPr="00475E3D">
              <w:rPr>
                <w:rFonts w:ascii="Arial" w:eastAsia="Times New Roman" w:hAnsi="Arial" w:cs="Arial"/>
                <w:sz w:val="20"/>
                <w:szCs w:val="20"/>
                <w:lang w:eastAsia="es-CO"/>
              </w:rPr>
              <w:t>Todas las personas tienen derecho al libre desarrollo de su personalidad.</w:t>
            </w:r>
          </w:p>
        </w:tc>
        <w:tc>
          <w:tcPr>
            <w:tcW w:w="5264" w:type="dxa"/>
          </w:tcPr>
          <w:p w:rsidR="00475E3D" w:rsidRDefault="00101D48" w:rsidP="00475E3D">
            <w:pPr>
              <w:rPr>
                <w:rFonts w:ascii="Arial" w:eastAsia="Times New Roman" w:hAnsi="Arial" w:cs="Arial"/>
                <w:sz w:val="20"/>
                <w:szCs w:val="20"/>
                <w:lang w:eastAsia="es-CO"/>
              </w:rPr>
            </w:pPr>
            <w:r>
              <w:rPr>
                <w:rFonts w:ascii="Arial" w:eastAsia="Times New Roman" w:hAnsi="Arial" w:cs="Arial"/>
                <w:sz w:val="20"/>
                <w:szCs w:val="20"/>
                <w:lang w:eastAsia="es-CO"/>
              </w:rPr>
              <w:t xml:space="preserve">En el período de vacaciones escolares, </w:t>
            </w:r>
            <w:r w:rsidR="00475E3D">
              <w:rPr>
                <w:rFonts w:ascii="Arial" w:eastAsia="Times New Roman" w:hAnsi="Arial" w:cs="Arial"/>
                <w:sz w:val="20"/>
                <w:szCs w:val="20"/>
                <w:lang w:eastAsia="es-CO"/>
              </w:rPr>
              <w:t xml:space="preserve">María </w:t>
            </w:r>
            <w:r>
              <w:rPr>
                <w:rFonts w:ascii="Arial" w:eastAsia="Times New Roman" w:hAnsi="Arial" w:cs="Arial"/>
                <w:sz w:val="20"/>
                <w:szCs w:val="20"/>
                <w:lang w:eastAsia="es-CO"/>
              </w:rPr>
              <w:t>se rapó la cabeza porque se identifica con el cantante de un grupo de música rock que le gusta mucho.  Cuando regresó al colegio, el coordinador de convivencia le dijo que debía permanecer en casa haciendo guías hasta que su cabello creciera porque esa imagen no era muy femenina.</w:t>
            </w:r>
          </w:p>
        </w:tc>
      </w:tr>
      <w:bookmarkEnd w:id="1"/>
      <w:tr w:rsidR="00475E3D" w:rsidTr="00475E3D">
        <w:tc>
          <w:tcPr>
            <w:tcW w:w="5264" w:type="dxa"/>
          </w:tcPr>
          <w:p w:rsidR="00475E3D" w:rsidRDefault="00101D48" w:rsidP="00101D48">
            <w:pPr>
              <w:jc w:val="both"/>
              <w:rPr>
                <w:rFonts w:ascii="Arial" w:eastAsia="Times New Roman" w:hAnsi="Arial" w:cs="Arial"/>
                <w:sz w:val="20"/>
                <w:szCs w:val="20"/>
                <w:lang w:eastAsia="es-CO"/>
              </w:rPr>
            </w:pPr>
            <w:r w:rsidRPr="00101D48">
              <w:rPr>
                <w:rFonts w:ascii="Arial" w:eastAsia="Times New Roman" w:hAnsi="Arial" w:cs="Arial"/>
                <w:sz w:val="20"/>
                <w:szCs w:val="20"/>
                <w:lang w:eastAsia="es-CO"/>
              </w:rPr>
              <w:t>Artículo 18. Se garantiza la libertad de conciencia. Nadie será molestado por razón de sus convicciones o creencias ni obligado a revelarlas ni a actuar contra su conciencia.</w:t>
            </w:r>
          </w:p>
        </w:tc>
        <w:tc>
          <w:tcPr>
            <w:tcW w:w="5264" w:type="dxa"/>
          </w:tcPr>
          <w:p w:rsidR="00475E3D" w:rsidRDefault="00475E3D" w:rsidP="00101D48">
            <w:pPr>
              <w:jc w:val="both"/>
              <w:rPr>
                <w:rFonts w:ascii="Arial" w:eastAsia="Times New Roman" w:hAnsi="Arial" w:cs="Arial"/>
                <w:sz w:val="20"/>
                <w:szCs w:val="20"/>
                <w:lang w:eastAsia="es-CO"/>
              </w:rPr>
            </w:pPr>
          </w:p>
          <w:p w:rsidR="00101D48" w:rsidRDefault="00101D48" w:rsidP="00101D48">
            <w:pPr>
              <w:jc w:val="both"/>
              <w:rPr>
                <w:rFonts w:ascii="Arial" w:eastAsia="Times New Roman" w:hAnsi="Arial" w:cs="Arial"/>
                <w:sz w:val="20"/>
                <w:szCs w:val="20"/>
                <w:lang w:eastAsia="es-CO"/>
              </w:rPr>
            </w:pPr>
          </w:p>
          <w:p w:rsidR="00101D48" w:rsidRDefault="00101D48" w:rsidP="00101D48">
            <w:pPr>
              <w:jc w:val="both"/>
              <w:rPr>
                <w:rFonts w:ascii="Arial" w:eastAsia="Times New Roman" w:hAnsi="Arial" w:cs="Arial"/>
                <w:sz w:val="20"/>
                <w:szCs w:val="20"/>
                <w:lang w:eastAsia="es-CO"/>
              </w:rPr>
            </w:pPr>
          </w:p>
          <w:p w:rsidR="00101D48" w:rsidRDefault="00101D48" w:rsidP="00101D48">
            <w:pPr>
              <w:jc w:val="both"/>
              <w:rPr>
                <w:rFonts w:ascii="Arial" w:eastAsia="Times New Roman" w:hAnsi="Arial" w:cs="Arial"/>
                <w:sz w:val="20"/>
                <w:szCs w:val="20"/>
                <w:lang w:eastAsia="es-CO"/>
              </w:rPr>
            </w:pPr>
          </w:p>
          <w:p w:rsidR="00101D48" w:rsidRDefault="00101D48" w:rsidP="00101D48">
            <w:pPr>
              <w:jc w:val="both"/>
              <w:rPr>
                <w:rFonts w:ascii="Arial" w:eastAsia="Times New Roman" w:hAnsi="Arial" w:cs="Arial"/>
                <w:sz w:val="20"/>
                <w:szCs w:val="20"/>
                <w:lang w:eastAsia="es-CO"/>
              </w:rPr>
            </w:pPr>
          </w:p>
          <w:p w:rsidR="00101D48" w:rsidRPr="00101D48" w:rsidRDefault="00101D48" w:rsidP="00101D48">
            <w:pPr>
              <w:jc w:val="both"/>
              <w:rPr>
                <w:rFonts w:ascii="Arial" w:eastAsia="Times New Roman" w:hAnsi="Arial" w:cs="Arial"/>
                <w:sz w:val="20"/>
                <w:szCs w:val="20"/>
                <w:lang w:eastAsia="es-CO"/>
              </w:rPr>
            </w:pPr>
          </w:p>
        </w:tc>
      </w:tr>
      <w:tr w:rsidR="00475E3D" w:rsidTr="00475E3D">
        <w:tc>
          <w:tcPr>
            <w:tcW w:w="5264" w:type="dxa"/>
          </w:tcPr>
          <w:p w:rsidR="00475E3D" w:rsidRDefault="00101D48" w:rsidP="00101D48">
            <w:pPr>
              <w:jc w:val="both"/>
              <w:rPr>
                <w:rFonts w:ascii="Arial" w:eastAsia="Times New Roman" w:hAnsi="Arial" w:cs="Arial"/>
                <w:sz w:val="20"/>
                <w:szCs w:val="20"/>
                <w:lang w:eastAsia="es-CO"/>
              </w:rPr>
            </w:pPr>
            <w:r w:rsidRPr="00101D48">
              <w:rPr>
                <w:rFonts w:ascii="Arial" w:eastAsia="Times New Roman" w:hAnsi="Arial" w:cs="Arial"/>
                <w:sz w:val="20"/>
                <w:szCs w:val="20"/>
                <w:lang w:eastAsia="es-CO"/>
              </w:rPr>
              <w:t>Artículo 17. Se prohíben la esclavitud, la servidumbre y la trata de seres humanos en todas sus formas.</w:t>
            </w:r>
          </w:p>
        </w:tc>
        <w:tc>
          <w:tcPr>
            <w:tcW w:w="5264" w:type="dxa"/>
          </w:tcPr>
          <w:p w:rsidR="00475E3D" w:rsidRDefault="00475E3D" w:rsidP="00101D48">
            <w:pPr>
              <w:jc w:val="both"/>
              <w:rPr>
                <w:rFonts w:ascii="Arial" w:eastAsia="Times New Roman" w:hAnsi="Arial" w:cs="Arial"/>
                <w:sz w:val="20"/>
                <w:szCs w:val="20"/>
                <w:lang w:eastAsia="es-CO"/>
              </w:rPr>
            </w:pPr>
          </w:p>
          <w:p w:rsidR="00101D48" w:rsidRDefault="00101D48" w:rsidP="00101D48">
            <w:pPr>
              <w:jc w:val="both"/>
              <w:rPr>
                <w:rFonts w:ascii="Arial" w:eastAsia="Times New Roman" w:hAnsi="Arial" w:cs="Arial"/>
                <w:sz w:val="20"/>
                <w:szCs w:val="20"/>
                <w:lang w:eastAsia="es-CO"/>
              </w:rPr>
            </w:pPr>
          </w:p>
          <w:p w:rsidR="00101D48" w:rsidRDefault="00101D48" w:rsidP="00101D48">
            <w:pPr>
              <w:jc w:val="both"/>
              <w:rPr>
                <w:rFonts w:ascii="Arial" w:eastAsia="Times New Roman" w:hAnsi="Arial" w:cs="Arial"/>
                <w:sz w:val="20"/>
                <w:szCs w:val="20"/>
                <w:lang w:eastAsia="es-CO"/>
              </w:rPr>
            </w:pPr>
          </w:p>
          <w:p w:rsidR="00101D48" w:rsidRDefault="00101D48" w:rsidP="00101D48">
            <w:pPr>
              <w:jc w:val="both"/>
              <w:rPr>
                <w:rFonts w:ascii="Arial" w:eastAsia="Times New Roman" w:hAnsi="Arial" w:cs="Arial"/>
                <w:sz w:val="20"/>
                <w:szCs w:val="20"/>
                <w:lang w:eastAsia="es-CO"/>
              </w:rPr>
            </w:pPr>
          </w:p>
          <w:p w:rsidR="00101D48" w:rsidRDefault="00101D48" w:rsidP="00101D48">
            <w:pPr>
              <w:jc w:val="both"/>
              <w:rPr>
                <w:rFonts w:ascii="Arial" w:eastAsia="Times New Roman" w:hAnsi="Arial" w:cs="Arial"/>
                <w:sz w:val="20"/>
                <w:szCs w:val="20"/>
                <w:lang w:eastAsia="es-CO"/>
              </w:rPr>
            </w:pPr>
          </w:p>
        </w:tc>
      </w:tr>
      <w:tr w:rsidR="00475E3D" w:rsidTr="00475E3D">
        <w:tc>
          <w:tcPr>
            <w:tcW w:w="5264" w:type="dxa"/>
          </w:tcPr>
          <w:p w:rsidR="00475E3D" w:rsidRDefault="00101D48" w:rsidP="00101D48">
            <w:pPr>
              <w:jc w:val="both"/>
              <w:rPr>
                <w:rFonts w:ascii="Arial" w:eastAsia="Times New Roman" w:hAnsi="Arial" w:cs="Arial"/>
                <w:sz w:val="20"/>
                <w:szCs w:val="20"/>
                <w:lang w:eastAsia="es-CO"/>
              </w:rPr>
            </w:pPr>
            <w:r w:rsidRPr="00101D48">
              <w:rPr>
                <w:rFonts w:ascii="Arial" w:eastAsia="Times New Roman" w:hAnsi="Arial" w:cs="Arial"/>
                <w:sz w:val="20"/>
                <w:szCs w:val="20"/>
                <w:lang w:eastAsia="es-CO"/>
              </w:rPr>
              <w:t>Artículo 19. Se garantiza la libertad de cultos. Toda persona tiene derecho a profesar libremente su religión y a difundirla en forma individual o colectiva. Todas las confesiones religiosas e iglesias son igualmente libres ante la ley.</w:t>
            </w:r>
          </w:p>
        </w:tc>
        <w:tc>
          <w:tcPr>
            <w:tcW w:w="5264" w:type="dxa"/>
          </w:tcPr>
          <w:p w:rsidR="00475E3D" w:rsidRDefault="00475E3D" w:rsidP="00101D48">
            <w:pPr>
              <w:jc w:val="both"/>
              <w:rPr>
                <w:rFonts w:ascii="Arial" w:eastAsia="Times New Roman" w:hAnsi="Arial" w:cs="Arial"/>
                <w:sz w:val="20"/>
                <w:szCs w:val="20"/>
                <w:lang w:eastAsia="es-CO"/>
              </w:rPr>
            </w:pPr>
          </w:p>
        </w:tc>
      </w:tr>
      <w:tr w:rsidR="00475E3D" w:rsidTr="00475E3D">
        <w:tc>
          <w:tcPr>
            <w:tcW w:w="5264" w:type="dxa"/>
          </w:tcPr>
          <w:p w:rsidR="00475E3D" w:rsidRDefault="00101D48" w:rsidP="00101D48">
            <w:pPr>
              <w:jc w:val="both"/>
              <w:rPr>
                <w:rFonts w:ascii="Arial" w:eastAsia="Times New Roman" w:hAnsi="Arial" w:cs="Arial"/>
                <w:sz w:val="20"/>
                <w:szCs w:val="20"/>
                <w:lang w:eastAsia="es-CO"/>
              </w:rPr>
            </w:pPr>
            <w:r w:rsidRPr="00101D48">
              <w:rPr>
                <w:rFonts w:ascii="Arial" w:eastAsia="Times New Roman" w:hAnsi="Arial" w:cs="Arial"/>
                <w:sz w:val="20"/>
                <w:szCs w:val="20"/>
                <w:lang w:eastAsia="es-CO"/>
              </w:rPr>
              <w:t xml:space="preserve">Artículo 20. Se garantiza a toda persona la libertad de expresar y difundir su pensamiento y opiniones, la de informar y recibir información veraz e imparcial, y la de fundar </w:t>
            </w:r>
            <w:proofErr w:type="gramStart"/>
            <w:r w:rsidRPr="00101D48">
              <w:rPr>
                <w:rFonts w:ascii="Arial" w:eastAsia="Times New Roman" w:hAnsi="Arial" w:cs="Arial"/>
                <w:sz w:val="20"/>
                <w:szCs w:val="20"/>
                <w:lang w:eastAsia="es-CO"/>
              </w:rPr>
              <w:t>medios masivos de comunicación</w:t>
            </w:r>
            <w:proofErr w:type="gramEnd"/>
            <w:r w:rsidRPr="00101D48">
              <w:rPr>
                <w:rFonts w:ascii="Arial" w:eastAsia="Times New Roman" w:hAnsi="Arial" w:cs="Arial"/>
                <w:sz w:val="20"/>
                <w:szCs w:val="20"/>
                <w:lang w:eastAsia="es-CO"/>
              </w:rPr>
              <w:t>.</w:t>
            </w:r>
          </w:p>
        </w:tc>
        <w:tc>
          <w:tcPr>
            <w:tcW w:w="5264" w:type="dxa"/>
          </w:tcPr>
          <w:p w:rsidR="00475E3D" w:rsidRDefault="00475E3D" w:rsidP="00101D48">
            <w:pPr>
              <w:jc w:val="both"/>
              <w:rPr>
                <w:rFonts w:ascii="Arial" w:eastAsia="Times New Roman" w:hAnsi="Arial" w:cs="Arial"/>
                <w:sz w:val="20"/>
                <w:szCs w:val="20"/>
                <w:lang w:eastAsia="es-CO"/>
              </w:rPr>
            </w:pPr>
          </w:p>
        </w:tc>
      </w:tr>
      <w:tr w:rsidR="00475E3D" w:rsidTr="00475E3D">
        <w:tc>
          <w:tcPr>
            <w:tcW w:w="5264" w:type="dxa"/>
          </w:tcPr>
          <w:p w:rsidR="00475E3D" w:rsidRDefault="00101D48" w:rsidP="00101D48">
            <w:pPr>
              <w:jc w:val="both"/>
              <w:rPr>
                <w:rFonts w:ascii="Arial" w:eastAsia="Times New Roman" w:hAnsi="Arial" w:cs="Arial"/>
                <w:sz w:val="20"/>
                <w:szCs w:val="20"/>
                <w:lang w:eastAsia="es-CO"/>
              </w:rPr>
            </w:pPr>
            <w:r w:rsidRPr="00101D48">
              <w:rPr>
                <w:rFonts w:ascii="Arial" w:eastAsia="Times New Roman" w:hAnsi="Arial" w:cs="Arial"/>
                <w:sz w:val="20"/>
                <w:szCs w:val="20"/>
                <w:lang w:eastAsia="es-CO"/>
              </w:rPr>
              <w:t>Artículo 24. Todo colombiano, tiene derecho a circular libremente por el territorio nacional, a entrar y salir de él, y a permanecer y residenciarse en Colombia.</w:t>
            </w:r>
          </w:p>
        </w:tc>
        <w:tc>
          <w:tcPr>
            <w:tcW w:w="5264" w:type="dxa"/>
          </w:tcPr>
          <w:p w:rsidR="00475E3D" w:rsidRDefault="00475E3D" w:rsidP="00101D48">
            <w:pPr>
              <w:jc w:val="both"/>
              <w:rPr>
                <w:rFonts w:ascii="Arial" w:eastAsia="Times New Roman" w:hAnsi="Arial" w:cs="Arial"/>
                <w:sz w:val="20"/>
                <w:szCs w:val="20"/>
                <w:lang w:eastAsia="es-CO"/>
              </w:rPr>
            </w:pPr>
          </w:p>
          <w:p w:rsidR="00101D48" w:rsidRDefault="00101D48" w:rsidP="00101D48">
            <w:pPr>
              <w:jc w:val="both"/>
              <w:rPr>
                <w:rFonts w:ascii="Arial" w:eastAsia="Times New Roman" w:hAnsi="Arial" w:cs="Arial"/>
                <w:sz w:val="20"/>
                <w:szCs w:val="20"/>
                <w:lang w:eastAsia="es-CO"/>
              </w:rPr>
            </w:pPr>
          </w:p>
          <w:p w:rsidR="00101D48" w:rsidRDefault="00101D48" w:rsidP="00101D48">
            <w:pPr>
              <w:jc w:val="both"/>
              <w:rPr>
                <w:rFonts w:ascii="Arial" w:eastAsia="Times New Roman" w:hAnsi="Arial" w:cs="Arial"/>
                <w:sz w:val="20"/>
                <w:szCs w:val="20"/>
                <w:lang w:eastAsia="es-CO"/>
              </w:rPr>
            </w:pPr>
          </w:p>
          <w:p w:rsidR="00101D48" w:rsidRDefault="00101D48" w:rsidP="00101D48">
            <w:pPr>
              <w:jc w:val="both"/>
              <w:rPr>
                <w:rFonts w:ascii="Arial" w:eastAsia="Times New Roman" w:hAnsi="Arial" w:cs="Arial"/>
                <w:sz w:val="20"/>
                <w:szCs w:val="20"/>
                <w:lang w:eastAsia="es-CO"/>
              </w:rPr>
            </w:pPr>
          </w:p>
          <w:p w:rsidR="00101D48" w:rsidRDefault="00101D48" w:rsidP="00101D48">
            <w:pPr>
              <w:jc w:val="both"/>
              <w:rPr>
                <w:rFonts w:ascii="Arial" w:eastAsia="Times New Roman" w:hAnsi="Arial" w:cs="Arial"/>
                <w:sz w:val="20"/>
                <w:szCs w:val="20"/>
                <w:lang w:eastAsia="es-CO"/>
              </w:rPr>
            </w:pPr>
          </w:p>
        </w:tc>
      </w:tr>
      <w:tr w:rsidR="00475E3D" w:rsidTr="00475E3D">
        <w:tc>
          <w:tcPr>
            <w:tcW w:w="5264" w:type="dxa"/>
          </w:tcPr>
          <w:p w:rsidR="00475E3D" w:rsidRDefault="00101D48" w:rsidP="00101D48">
            <w:pPr>
              <w:jc w:val="both"/>
              <w:rPr>
                <w:rFonts w:ascii="Arial" w:eastAsia="Times New Roman" w:hAnsi="Arial" w:cs="Arial"/>
                <w:sz w:val="20"/>
                <w:szCs w:val="20"/>
                <w:lang w:eastAsia="es-CO"/>
              </w:rPr>
            </w:pPr>
            <w:r w:rsidRPr="00101D48">
              <w:rPr>
                <w:rFonts w:ascii="Arial" w:eastAsia="Times New Roman" w:hAnsi="Arial" w:cs="Arial"/>
                <w:sz w:val="20"/>
                <w:szCs w:val="20"/>
                <w:lang w:eastAsia="es-CO"/>
              </w:rPr>
              <w:t>Artículo 26. Toda persona es libre de escoger profesión u oficio.</w:t>
            </w:r>
          </w:p>
        </w:tc>
        <w:tc>
          <w:tcPr>
            <w:tcW w:w="5264" w:type="dxa"/>
          </w:tcPr>
          <w:p w:rsidR="00475E3D" w:rsidRDefault="00475E3D" w:rsidP="00101D48">
            <w:pPr>
              <w:jc w:val="both"/>
              <w:rPr>
                <w:rFonts w:ascii="Arial" w:eastAsia="Times New Roman" w:hAnsi="Arial" w:cs="Arial"/>
                <w:sz w:val="20"/>
                <w:szCs w:val="20"/>
                <w:lang w:eastAsia="es-CO"/>
              </w:rPr>
            </w:pPr>
          </w:p>
          <w:p w:rsidR="00101D48" w:rsidRDefault="00101D48" w:rsidP="00101D48">
            <w:pPr>
              <w:jc w:val="both"/>
              <w:rPr>
                <w:rFonts w:ascii="Arial" w:eastAsia="Times New Roman" w:hAnsi="Arial" w:cs="Arial"/>
                <w:sz w:val="20"/>
                <w:szCs w:val="20"/>
                <w:lang w:eastAsia="es-CO"/>
              </w:rPr>
            </w:pPr>
          </w:p>
          <w:p w:rsidR="00101D48" w:rsidRDefault="00101D48" w:rsidP="00101D48">
            <w:pPr>
              <w:jc w:val="both"/>
              <w:rPr>
                <w:rFonts w:ascii="Arial" w:eastAsia="Times New Roman" w:hAnsi="Arial" w:cs="Arial"/>
                <w:sz w:val="20"/>
                <w:szCs w:val="20"/>
                <w:lang w:eastAsia="es-CO"/>
              </w:rPr>
            </w:pPr>
          </w:p>
          <w:p w:rsidR="00101D48" w:rsidRDefault="00101D48" w:rsidP="00101D48">
            <w:pPr>
              <w:jc w:val="both"/>
              <w:rPr>
                <w:rFonts w:ascii="Arial" w:eastAsia="Times New Roman" w:hAnsi="Arial" w:cs="Arial"/>
                <w:sz w:val="20"/>
                <w:szCs w:val="20"/>
                <w:lang w:eastAsia="es-CO"/>
              </w:rPr>
            </w:pPr>
          </w:p>
        </w:tc>
      </w:tr>
      <w:tr w:rsidR="00475E3D" w:rsidTr="00364EA3">
        <w:tc>
          <w:tcPr>
            <w:tcW w:w="5264" w:type="dxa"/>
          </w:tcPr>
          <w:p w:rsidR="00475E3D" w:rsidRDefault="00101D48" w:rsidP="00101D48">
            <w:pPr>
              <w:jc w:val="both"/>
              <w:rPr>
                <w:rFonts w:ascii="Arial" w:eastAsia="Times New Roman" w:hAnsi="Arial" w:cs="Arial"/>
                <w:sz w:val="20"/>
                <w:szCs w:val="20"/>
                <w:lang w:eastAsia="es-CO"/>
              </w:rPr>
            </w:pPr>
            <w:r w:rsidRPr="00101D48">
              <w:rPr>
                <w:rFonts w:ascii="Arial" w:eastAsia="Times New Roman" w:hAnsi="Arial" w:cs="Arial"/>
                <w:sz w:val="20"/>
                <w:szCs w:val="20"/>
                <w:lang w:eastAsia="es-CO"/>
              </w:rPr>
              <w:t>Artículo 27. El Estado garantiza las libertades de enseñanza, aprendizaje, investigación y cátedra.</w:t>
            </w:r>
          </w:p>
        </w:tc>
        <w:tc>
          <w:tcPr>
            <w:tcW w:w="5264" w:type="dxa"/>
          </w:tcPr>
          <w:p w:rsidR="00475E3D" w:rsidRDefault="00475E3D" w:rsidP="00101D48">
            <w:pPr>
              <w:jc w:val="both"/>
              <w:rPr>
                <w:rFonts w:ascii="Arial" w:eastAsia="Times New Roman" w:hAnsi="Arial" w:cs="Arial"/>
                <w:sz w:val="20"/>
                <w:szCs w:val="20"/>
                <w:lang w:eastAsia="es-CO"/>
              </w:rPr>
            </w:pPr>
          </w:p>
          <w:p w:rsidR="00101D48" w:rsidRDefault="00101D48" w:rsidP="00101D48">
            <w:pPr>
              <w:jc w:val="both"/>
              <w:rPr>
                <w:rFonts w:ascii="Arial" w:eastAsia="Times New Roman" w:hAnsi="Arial" w:cs="Arial"/>
                <w:sz w:val="20"/>
                <w:szCs w:val="20"/>
                <w:lang w:eastAsia="es-CO"/>
              </w:rPr>
            </w:pPr>
          </w:p>
          <w:p w:rsidR="00101D48" w:rsidRDefault="00101D48" w:rsidP="00101D48">
            <w:pPr>
              <w:jc w:val="both"/>
              <w:rPr>
                <w:rFonts w:ascii="Arial" w:eastAsia="Times New Roman" w:hAnsi="Arial" w:cs="Arial"/>
                <w:sz w:val="20"/>
                <w:szCs w:val="20"/>
                <w:lang w:eastAsia="es-CO"/>
              </w:rPr>
            </w:pPr>
          </w:p>
          <w:p w:rsidR="00101D48" w:rsidRDefault="00101D48" w:rsidP="00101D48">
            <w:pPr>
              <w:jc w:val="both"/>
              <w:rPr>
                <w:rFonts w:ascii="Arial" w:eastAsia="Times New Roman" w:hAnsi="Arial" w:cs="Arial"/>
                <w:sz w:val="20"/>
                <w:szCs w:val="20"/>
                <w:lang w:eastAsia="es-CO"/>
              </w:rPr>
            </w:pPr>
          </w:p>
          <w:p w:rsidR="00101D48" w:rsidRDefault="00101D48" w:rsidP="00101D48">
            <w:pPr>
              <w:jc w:val="both"/>
              <w:rPr>
                <w:rFonts w:ascii="Arial" w:eastAsia="Times New Roman" w:hAnsi="Arial" w:cs="Arial"/>
                <w:sz w:val="20"/>
                <w:szCs w:val="20"/>
                <w:lang w:eastAsia="es-CO"/>
              </w:rPr>
            </w:pPr>
          </w:p>
        </w:tc>
      </w:tr>
      <w:tr w:rsidR="00475E3D" w:rsidTr="00364EA3">
        <w:tc>
          <w:tcPr>
            <w:tcW w:w="5264" w:type="dxa"/>
          </w:tcPr>
          <w:p w:rsidR="00475E3D" w:rsidRDefault="00101D48" w:rsidP="00101D48">
            <w:pPr>
              <w:jc w:val="both"/>
              <w:rPr>
                <w:rFonts w:ascii="Arial" w:eastAsia="Times New Roman" w:hAnsi="Arial" w:cs="Arial"/>
                <w:sz w:val="20"/>
                <w:szCs w:val="20"/>
                <w:lang w:eastAsia="es-CO"/>
              </w:rPr>
            </w:pPr>
            <w:r w:rsidRPr="00101D48">
              <w:rPr>
                <w:rFonts w:ascii="Arial" w:eastAsia="Times New Roman" w:hAnsi="Arial" w:cs="Arial"/>
                <w:sz w:val="20"/>
                <w:szCs w:val="20"/>
                <w:lang w:eastAsia="es-CO"/>
              </w:rPr>
              <w:t>Artículo 28. Toda persona es libre. Nadie puede ser arrestado sino por orden de un juez.  En ningún caso podrá haber detención, prisión ni arresto por deudas.</w:t>
            </w:r>
          </w:p>
        </w:tc>
        <w:tc>
          <w:tcPr>
            <w:tcW w:w="5264" w:type="dxa"/>
          </w:tcPr>
          <w:p w:rsidR="00475E3D" w:rsidRDefault="00475E3D" w:rsidP="00101D48">
            <w:pPr>
              <w:jc w:val="both"/>
              <w:rPr>
                <w:rFonts w:ascii="Arial" w:eastAsia="Times New Roman" w:hAnsi="Arial" w:cs="Arial"/>
                <w:sz w:val="20"/>
                <w:szCs w:val="20"/>
                <w:lang w:eastAsia="es-CO"/>
              </w:rPr>
            </w:pPr>
          </w:p>
          <w:p w:rsidR="00101D48" w:rsidRDefault="00101D48" w:rsidP="00101D48">
            <w:pPr>
              <w:jc w:val="both"/>
              <w:rPr>
                <w:rFonts w:ascii="Arial" w:eastAsia="Times New Roman" w:hAnsi="Arial" w:cs="Arial"/>
                <w:sz w:val="20"/>
                <w:szCs w:val="20"/>
                <w:lang w:eastAsia="es-CO"/>
              </w:rPr>
            </w:pPr>
          </w:p>
          <w:p w:rsidR="00101D48" w:rsidRDefault="00101D48" w:rsidP="00101D48">
            <w:pPr>
              <w:jc w:val="both"/>
              <w:rPr>
                <w:rFonts w:ascii="Arial" w:eastAsia="Times New Roman" w:hAnsi="Arial" w:cs="Arial"/>
                <w:sz w:val="20"/>
                <w:szCs w:val="20"/>
                <w:lang w:eastAsia="es-CO"/>
              </w:rPr>
            </w:pPr>
          </w:p>
          <w:p w:rsidR="00101D48" w:rsidRDefault="00101D48" w:rsidP="00101D48">
            <w:pPr>
              <w:jc w:val="both"/>
              <w:rPr>
                <w:rFonts w:ascii="Arial" w:eastAsia="Times New Roman" w:hAnsi="Arial" w:cs="Arial"/>
                <w:sz w:val="20"/>
                <w:szCs w:val="20"/>
                <w:lang w:eastAsia="es-CO"/>
              </w:rPr>
            </w:pPr>
          </w:p>
          <w:p w:rsidR="00101D48" w:rsidRDefault="00101D48" w:rsidP="00101D48">
            <w:pPr>
              <w:jc w:val="both"/>
              <w:rPr>
                <w:rFonts w:ascii="Arial" w:eastAsia="Times New Roman" w:hAnsi="Arial" w:cs="Arial"/>
                <w:sz w:val="20"/>
                <w:szCs w:val="20"/>
                <w:lang w:eastAsia="es-CO"/>
              </w:rPr>
            </w:pPr>
          </w:p>
        </w:tc>
      </w:tr>
    </w:tbl>
    <w:p w:rsidR="00475E3D" w:rsidRDefault="00475E3D" w:rsidP="00101D48">
      <w:pPr>
        <w:jc w:val="both"/>
        <w:rPr>
          <w:rFonts w:ascii="Arial" w:eastAsia="Times New Roman" w:hAnsi="Arial" w:cs="Arial"/>
          <w:sz w:val="20"/>
          <w:szCs w:val="20"/>
          <w:lang w:eastAsia="es-CO"/>
        </w:rPr>
      </w:pPr>
    </w:p>
    <w:p w:rsidR="003A1B14" w:rsidRDefault="00101D48" w:rsidP="00101D48">
      <w:pPr>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2.  </w:t>
      </w:r>
      <w:r w:rsidR="003A1B14">
        <w:rPr>
          <w:rFonts w:ascii="Arial" w:eastAsia="Times New Roman" w:hAnsi="Arial" w:cs="Arial"/>
          <w:sz w:val="20"/>
          <w:szCs w:val="20"/>
          <w:lang w:eastAsia="es-CO"/>
        </w:rPr>
        <w:t>¿Cuál es la palabra o el valor que se repite en todos los derechos de la lista anterior?</w:t>
      </w:r>
    </w:p>
    <w:p w:rsidR="00101D48" w:rsidRPr="00475E3D" w:rsidRDefault="003A1B14" w:rsidP="00101D48">
      <w:pPr>
        <w:jc w:val="both"/>
        <w:rPr>
          <w:rFonts w:ascii="Arial" w:eastAsia="Times New Roman" w:hAnsi="Arial" w:cs="Arial"/>
          <w:sz w:val="20"/>
          <w:szCs w:val="20"/>
          <w:lang w:eastAsia="es-CO"/>
        </w:rPr>
      </w:pPr>
      <w:r>
        <w:rPr>
          <w:rFonts w:ascii="Arial" w:eastAsia="Times New Roman" w:hAnsi="Arial" w:cs="Arial"/>
          <w:sz w:val="20"/>
          <w:szCs w:val="20"/>
          <w:lang w:eastAsia="es-CO"/>
        </w:rPr>
        <w:t>3.  Representa el valor que está presente en todos los derechos de la lista anterior con un dibujo.</w:t>
      </w:r>
    </w:p>
    <w:sectPr w:rsidR="00101D48" w:rsidRPr="00475E3D" w:rsidSect="00004D08">
      <w:headerReference w:type="default" r:id="rId7"/>
      <w:footerReference w:type="default" r:id="rId8"/>
      <w:pgSz w:w="12240" w:h="18720" w:code="14"/>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3A3" w:rsidRDefault="006873A3" w:rsidP="00091FE6">
      <w:pPr>
        <w:spacing w:after="0" w:line="240" w:lineRule="auto"/>
      </w:pPr>
      <w:r>
        <w:separator/>
      </w:r>
    </w:p>
  </w:endnote>
  <w:endnote w:type="continuationSeparator" w:id="0">
    <w:p w:rsidR="006873A3" w:rsidRDefault="006873A3"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FE6" w:rsidRDefault="00091FE6" w:rsidP="00091FE6">
    <w:pPr>
      <w:pStyle w:val="Footer"/>
      <w:jc w:val="center"/>
    </w:pPr>
    <w:r>
      <w:t>De corazón ¡MARTIANOS!</w:t>
    </w:r>
  </w:p>
  <w:p w:rsidR="00091FE6" w:rsidRDefault="00091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3A3" w:rsidRDefault="006873A3" w:rsidP="00091FE6">
      <w:pPr>
        <w:spacing w:after="0" w:line="240" w:lineRule="auto"/>
      </w:pPr>
      <w:r>
        <w:separator/>
      </w:r>
    </w:p>
  </w:footnote>
  <w:footnote w:type="continuationSeparator" w:id="0">
    <w:p w:rsidR="006873A3" w:rsidRDefault="006873A3" w:rsidP="0009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5054FF61" wp14:editId="67D61EF4">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00091FE6" w:rsidRPr="008B74E3">
      <w:rPr>
        <w:noProof/>
        <w:lang w:eastAsia="es-CO"/>
      </w:rPr>
      <w:drawing>
        <wp:anchor distT="0" distB="0" distL="114300" distR="114300" simplePos="0" relativeHeight="251660288" behindDoc="0" locked="0" layoutInCell="1" allowOverlap="1" wp14:anchorId="601BDA19" wp14:editId="278ACAB3">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r w:rsidR="00BD0D28">
      <w:rPr>
        <w:rFonts w:eastAsia="Times New Roman" w:cs="Calibri"/>
        <w:bCs/>
        <w:lang w:eastAsia="es-CO"/>
      </w:rPr>
      <w:t xml:space="preserve"> No. 2</w:t>
    </w:r>
  </w:p>
  <w:p w:rsidR="00091FE6" w:rsidRDefault="00091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E6"/>
    <w:rsid w:val="00004D08"/>
    <w:rsid w:val="00022C9C"/>
    <w:rsid w:val="00091FE6"/>
    <w:rsid w:val="000E1AE3"/>
    <w:rsid w:val="00101D48"/>
    <w:rsid w:val="001A5DCB"/>
    <w:rsid w:val="00251713"/>
    <w:rsid w:val="002A55C4"/>
    <w:rsid w:val="002D3E59"/>
    <w:rsid w:val="00323C23"/>
    <w:rsid w:val="003877C5"/>
    <w:rsid w:val="003A1B14"/>
    <w:rsid w:val="00426549"/>
    <w:rsid w:val="00461C8C"/>
    <w:rsid w:val="00475E3D"/>
    <w:rsid w:val="004B74D7"/>
    <w:rsid w:val="00513795"/>
    <w:rsid w:val="0062657B"/>
    <w:rsid w:val="0064241F"/>
    <w:rsid w:val="006873A3"/>
    <w:rsid w:val="006F6C8A"/>
    <w:rsid w:val="007076B7"/>
    <w:rsid w:val="0071196F"/>
    <w:rsid w:val="007C0EA7"/>
    <w:rsid w:val="007F003D"/>
    <w:rsid w:val="00803B4E"/>
    <w:rsid w:val="00845133"/>
    <w:rsid w:val="008B4D4F"/>
    <w:rsid w:val="008E2FEB"/>
    <w:rsid w:val="009E13AE"/>
    <w:rsid w:val="00A474AA"/>
    <w:rsid w:val="00BD0D28"/>
    <w:rsid w:val="00C06650"/>
    <w:rsid w:val="00D164D7"/>
    <w:rsid w:val="00D2616E"/>
    <w:rsid w:val="00D43693"/>
    <w:rsid w:val="00D569B4"/>
    <w:rsid w:val="00D64AAB"/>
    <w:rsid w:val="00D722F5"/>
    <w:rsid w:val="00DA6F4D"/>
    <w:rsid w:val="00E578A6"/>
    <w:rsid w:val="00ED532A"/>
    <w:rsid w:val="00EF69D1"/>
    <w:rsid w:val="00F072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DACBE"/>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FE6"/>
    <w:pPr>
      <w:tabs>
        <w:tab w:val="center" w:pos="4419"/>
        <w:tab w:val="right" w:pos="8838"/>
      </w:tabs>
      <w:spacing w:after="0" w:line="240" w:lineRule="auto"/>
    </w:pPr>
  </w:style>
  <w:style w:type="character" w:customStyle="1" w:styleId="HeaderChar">
    <w:name w:val="Header Char"/>
    <w:basedOn w:val="DefaultParagraphFont"/>
    <w:link w:val="Header"/>
    <w:uiPriority w:val="99"/>
    <w:rsid w:val="00091FE6"/>
  </w:style>
  <w:style w:type="paragraph" w:styleId="Footer">
    <w:name w:val="footer"/>
    <w:basedOn w:val="Normal"/>
    <w:link w:val="FooterChar"/>
    <w:uiPriority w:val="99"/>
    <w:unhideWhenUsed/>
    <w:rsid w:val="00091FE6"/>
    <w:pPr>
      <w:tabs>
        <w:tab w:val="center" w:pos="4419"/>
        <w:tab w:val="right" w:pos="8838"/>
      </w:tabs>
      <w:spacing w:after="0" w:line="240" w:lineRule="auto"/>
    </w:pPr>
  </w:style>
  <w:style w:type="character" w:customStyle="1" w:styleId="FooterChar">
    <w:name w:val="Footer Char"/>
    <w:basedOn w:val="DefaultParagraphFont"/>
    <w:link w:val="Footer"/>
    <w:uiPriority w:val="99"/>
    <w:rsid w:val="00091FE6"/>
  </w:style>
  <w:style w:type="paragraph" w:styleId="BalloonText">
    <w:name w:val="Balloon Text"/>
    <w:basedOn w:val="Normal"/>
    <w:link w:val="BalloonTextChar"/>
    <w:uiPriority w:val="99"/>
    <w:semiHidden/>
    <w:unhideWhenUsed/>
    <w:rsid w:val="007F00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03D"/>
    <w:rPr>
      <w:rFonts w:ascii="Segoe UI" w:hAnsi="Segoe UI" w:cs="Segoe UI"/>
      <w:sz w:val="18"/>
      <w:szCs w:val="18"/>
    </w:rPr>
  </w:style>
  <w:style w:type="character" w:styleId="Hyperlink">
    <w:name w:val="Hyperlink"/>
    <w:basedOn w:val="DefaultParagraphFont"/>
    <w:uiPriority w:val="99"/>
    <w:unhideWhenUsed/>
    <w:rsid w:val="00F072BC"/>
    <w:rPr>
      <w:color w:val="0563C1" w:themeColor="hyperlink"/>
      <w:u w:val="single"/>
    </w:rPr>
  </w:style>
  <w:style w:type="table" w:styleId="TableGrid">
    <w:name w:val="Table Grid"/>
    <w:basedOn w:val="Table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2BC"/>
    <w:pPr>
      <w:ind w:left="720"/>
      <w:contextualSpacing/>
    </w:pPr>
  </w:style>
  <w:style w:type="paragraph" w:styleId="NormalWeb">
    <w:name w:val="Normal (Web)"/>
    <w:basedOn w:val="Normal"/>
    <w:uiPriority w:val="99"/>
    <w:semiHidden/>
    <w:unhideWhenUsed/>
    <w:rsid w:val="0062657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 w:id="1230731556">
      <w:bodyDiv w:val="1"/>
      <w:marLeft w:val="0"/>
      <w:marRight w:val="0"/>
      <w:marTop w:val="0"/>
      <w:marBottom w:val="0"/>
      <w:divBdr>
        <w:top w:val="none" w:sz="0" w:space="0" w:color="auto"/>
        <w:left w:val="none" w:sz="0" w:space="0" w:color="auto"/>
        <w:bottom w:val="none" w:sz="0" w:space="0" w:color="auto"/>
        <w:right w:val="none" w:sz="0" w:space="0" w:color="auto"/>
      </w:divBdr>
    </w:div>
    <w:div w:id="1869292859">
      <w:bodyDiv w:val="1"/>
      <w:marLeft w:val="0"/>
      <w:marRight w:val="0"/>
      <w:marTop w:val="0"/>
      <w:marBottom w:val="0"/>
      <w:divBdr>
        <w:top w:val="none" w:sz="0" w:space="0" w:color="auto"/>
        <w:left w:val="none" w:sz="0" w:space="0" w:color="auto"/>
        <w:bottom w:val="none" w:sz="0" w:space="0" w:color="auto"/>
        <w:right w:val="none" w:sz="0" w:space="0" w:color="auto"/>
      </w:divBdr>
    </w:div>
    <w:div w:id="2035878726">
      <w:bodyDiv w:val="1"/>
      <w:marLeft w:val="0"/>
      <w:marRight w:val="0"/>
      <w:marTop w:val="0"/>
      <w:marBottom w:val="0"/>
      <w:divBdr>
        <w:top w:val="none" w:sz="0" w:space="0" w:color="auto"/>
        <w:left w:val="none" w:sz="0" w:space="0" w:color="auto"/>
        <w:bottom w:val="none" w:sz="0" w:space="0" w:color="auto"/>
        <w:right w:val="none" w:sz="0" w:space="0" w:color="auto"/>
      </w:divBdr>
    </w:div>
    <w:div w:id="210468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1930</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Yuli Danid Casallas Malagón</cp:lastModifiedBy>
  <cp:revision>4</cp:revision>
  <cp:lastPrinted>2020-03-16T08:19:00Z</cp:lastPrinted>
  <dcterms:created xsi:type="dcterms:W3CDTF">2020-03-16T23:13:00Z</dcterms:created>
  <dcterms:modified xsi:type="dcterms:W3CDTF">2020-03-16T23:45:00Z</dcterms:modified>
</cp:coreProperties>
</file>