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E9A" w:rsidRDefault="007F0E9A"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sidRPr="007F0E9A">
        <w:rPr>
          <w:rFonts w:ascii="Arial" w:eastAsia="Times New Roman" w:hAnsi="Arial" w:cs="Arial"/>
          <w:b/>
          <w:bCs/>
          <w:color w:val="445555"/>
          <w:sz w:val="16"/>
          <w:szCs w:val="16"/>
          <w:lang w:eastAsia="es-CO"/>
        </w:rPr>
        <w:t>NORMAS PARA LA PRESENTACIÓN DE TRABAJOS ESCRITOS</w:t>
      </w:r>
    </w:p>
    <w:p w:rsidR="001E56E8" w:rsidRDefault="001E56E8" w:rsidP="00AA6FFE">
      <w:pPr>
        <w:shd w:val="clear" w:color="auto" w:fill="FFFFFF"/>
        <w:spacing w:before="135" w:after="135" w:line="240" w:lineRule="auto"/>
        <w:jc w:val="both"/>
        <w:rPr>
          <w:rFonts w:ascii="Arial" w:eastAsia="Times New Roman" w:hAnsi="Arial" w:cs="Arial"/>
          <w:b/>
          <w:bCs/>
          <w:color w:val="445555"/>
          <w:sz w:val="16"/>
          <w:szCs w:val="16"/>
          <w:lang w:eastAsia="es-CO"/>
        </w:rPr>
      </w:pPr>
    </w:p>
    <w:p w:rsidR="007F0E9A" w:rsidRDefault="007F0E9A" w:rsidP="00AA6FFE">
      <w:pPr>
        <w:shd w:val="clear" w:color="auto" w:fill="FFFFFF"/>
        <w:spacing w:before="135" w:after="135" w:line="240" w:lineRule="auto"/>
        <w:jc w:val="both"/>
        <w:rPr>
          <w:rFonts w:ascii="Arial" w:eastAsia="Times New Roman" w:hAnsi="Arial" w:cs="Arial"/>
          <w:b/>
          <w:bCs/>
          <w:color w:val="445555"/>
          <w:sz w:val="16"/>
          <w:szCs w:val="16"/>
          <w:lang w:eastAsia="es-CO"/>
        </w:rPr>
      </w:pPr>
    </w:p>
    <w:p w:rsidR="007F0E9A" w:rsidRDefault="007F0E9A"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OBJETIVO:</w:t>
      </w:r>
    </w:p>
    <w:p w:rsidR="007F0E9A" w:rsidRDefault="007F0E9A"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Organizar la información en forma adecuada para la presentación de trab</w:t>
      </w:r>
      <w:r w:rsidR="00CE0BA3">
        <w:rPr>
          <w:rFonts w:ascii="Arial" w:eastAsia="Times New Roman" w:hAnsi="Arial" w:cs="Arial"/>
          <w:b/>
          <w:bCs/>
          <w:color w:val="445555"/>
          <w:sz w:val="16"/>
          <w:szCs w:val="16"/>
          <w:lang w:eastAsia="es-CO"/>
        </w:rPr>
        <w:t xml:space="preserve">ajos escritos en forma apropiada, </w:t>
      </w:r>
    </w:p>
    <w:p w:rsidR="00CE0BA3" w:rsidRDefault="00CE0BA3" w:rsidP="001E56E8">
      <w:pPr>
        <w:pStyle w:val="Prrafodelista"/>
        <w:numPr>
          <w:ilvl w:val="0"/>
          <w:numId w:val="17"/>
        </w:numPr>
        <w:spacing w:after="0" w:line="256" w:lineRule="auto"/>
        <w:ind w:right="5"/>
        <w:jc w:val="center"/>
      </w:pPr>
      <w:r w:rsidRPr="001E56E8">
        <w:rPr>
          <w:b/>
        </w:rPr>
        <w:t xml:space="preserve">EL ENSAYO </w:t>
      </w:r>
    </w:p>
    <w:p w:rsidR="00CE0BA3" w:rsidRDefault="00CE0BA3" w:rsidP="00CE0BA3">
      <w:pPr>
        <w:spacing w:after="0" w:line="256" w:lineRule="auto"/>
      </w:pPr>
      <w:r>
        <w:rPr>
          <w:b/>
          <w:i/>
        </w:rPr>
        <w:t xml:space="preserve"> </w:t>
      </w:r>
    </w:p>
    <w:p w:rsidR="00CE0BA3" w:rsidRDefault="00CE0BA3" w:rsidP="00CE0BA3">
      <w:pPr>
        <w:pStyle w:val="Ttulo1"/>
        <w:ind w:left="-5"/>
      </w:pPr>
      <w:r>
        <w:t xml:space="preserve">DEFINICIÓN DE ENSAYO </w:t>
      </w:r>
    </w:p>
    <w:p w:rsidR="00CE0BA3" w:rsidRDefault="00CE0BA3" w:rsidP="00CE0BA3">
      <w:pPr>
        <w:spacing w:after="0" w:line="256" w:lineRule="auto"/>
      </w:pPr>
      <w:r>
        <w:rPr>
          <w:b/>
          <w:i/>
        </w:rPr>
        <w:t xml:space="preserve"> </w:t>
      </w:r>
    </w:p>
    <w:p w:rsidR="00CE0BA3" w:rsidRDefault="00CE0BA3" w:rsidP="00CE0BA3">
      <w:pPr>
        <w:ind w:left="-5"/>
        <w:jc w:val="both"/>
      </w:pPr>
      <w:r>
        <w:t xml:space="preserve">Es un escrito en prosa, generalmente breve, que expone con profundidad, madurez y sensibilidad, una interpretación personal sobre cualquier tema. Por tanto, no es un resumen, ni una síntesis, ni una exposición de las ideas de un autor.  En todo ensayo se parte de la selección del tema, que puede ser elegido entre todos los temas tratados en el módulo. El tema seleccionado deberá conducir a lograr un equilibrio entre lo puramente narrativo o descriptivo, y la labor de análisis. Un tema amplio no permite lograr, por lo general, un trabajo apropiado. Es importante delimitarlo para lograr un análisis profundo y evitar la dispersión.  A partir del tema, se establece un problema, que por lo general se formula en términos de una pregunta. A veces se parte de un supuesto o hipótesis que sirve de orientación en el desarrollo del ensayo. La estructura del ensayo estará determinada por los elementos que se deben tratar para resolver el interrogante planteado: los presupuestos que se deben aportar para responder el problema o el supuesto, y los contenidos pertinentes para el desarrollo del tema. </w:t>
      </w:r>
    </w:p>
    <w:p w:rsidR="00CE0BA3" w:rsidRDefault="00CE0BA3" w:rsidP="00CE0BA3">
      <w:pPr>
        <w:spacing w:after="17" w:line="256" w:lineRule="auto"/>
        <w:jc w:val="both"/>
      </w:pPr>
      <w:r>
        <w:t xml:space="preserve"> </w:t>
      </w:r>
    </w:p>
    <w:p w:rsidR="00CE0BA3" w:rsidRDefault="00CE0BA3" w:rsidP="00CE0BA3">
      <w:pPr>
        <w:spacing w:after="10" w:line="256" w:lineRule="auto"/>
        <w:ind w:left="-5"/>
      </w:pPr>
      <w:r>
        <w:rPr>
          <w:b/>
        </w:rPr>
        <w:t xml:space="preserve">CARACTERÍSTICAS </w:t>
      </w:r>
    </w:p>
    <w:p w:rsidR="00CE0BA3" w:rsidRDefault="00CE0BA3" w:rsidP="00CE0BA3">
      <w:pPr>
        <w:spacing w:after="191" w:line="256" w:lineRule="auto"/>
      </w:pPr>
      <w:r>
        <w:rPr>
          <w:rFonts w:ascii="Calibri" w:eastAsia="Calibri" w:hAnsi="Calibri" w:cs="Calibri"/>
        </w:rPr>
        <w:t xml:space="preserve"> </w:t>
      </w:r>
    </w:p>
    <w:p w:rsidR="00CE0BA3" w:rsidRDefault="00CE0BA3" w:rsidP="00CE0BA3">
      <w:pPr>
        <w:numPr>
          <w:ilvl w:val="0"/>
          <w:numId w:val="14"/>
        </w:numPr>
        <w:spacing w:after="204" w:line="266" w:lineRule="auto"/>
        <w:ind w:hanging="307"/>
        <w:jc w:val="both"/>
      </w:pPr>
      <w:r>
        <w:rPr>
          <w:b/>
          <w:i/>
        </w:rPr>
        <w:t>Agilidad y brevedad</w:t>
      </w:r>
      <w:r>
        <w:t xml:space="preserve">: Sencillez productiva con capacidad de comunicar en forma directa.  No es necesario incluir fórmulas, cuadros y gráficos, pues uno de los objetivos es dar a conocer las implicaciones de los datos y no las cifras específicas. </w:t>
      </w:r>
    </w:p>
    <w:p w:rsidR="00CE0BA3" w:rsidRDefault="00CE0BA3" w:rsidP="00CE0BA3">
      <w:pPr>
        <w:numPr>
          <w:ilvl w:val="0"/>
          <w:numId w:val="14"/>
        </w:numPr>
        <w:spacing w:after="207" w:line="266" w:lineRule="auto"/>
        <w:ind w:hanging="307"/>
        <w:jc w:val="both"/>
      </w:pPr>
      <w:r>
        <w:rPr>
          <w:b/>
          <w:i/>
        </w:rPr>
        <w:t>Intercambio</w:t>
      </w:r>
      <w:r>
        <w:rPr>
          <w:b/>
        </w:rPr>
        <w:t>:</w:t>
      </w:r>
      <w:r>
        <w:t xml:space="preserve"> Impulso e impacto de ideas (políticas, filosóficas, históricas) para convencer ciertas posiciones con respecto a los hechos.  </w:t>
      </w:r>
    </w:p>
    <w:p w:rsidR="00CE0BA3" w:rsidRDefault="00CE0BA3" w:rsidP="00CE0BA3">
      <w:pPr>
        <w:numPr>
          <w:ilvl w:val="0"/>
          <w:numId w:val="14"/>
        </w:numPr>
        <w:spacing w:after="9" w:line="266" w:lineRule="auto"/>
        <w:ind w:hanging="307"/>
        <w:jc w:val="both"/>
      </w:pPr>
      <w:r>
        <w:rPr>
          <w:b/>
          <w:i/>
        </w:rPr>
        <w:t>Estilo cuidadoso y elegante</w:t>
      </w:r>
      <w:r>
        <w:t xml:space="preserve">: Tanto en la estructura gramatical como en la conexión de ideas. </w:t>
      </w:r>
    </w:p>
    <w:p w:rsidR="00CE0BA3" w:rsidRDefault="00CE0BA3" w:rsidP="00CE0BA3">
      <w:pPr>
        <w:spacing w:after="20" w:line="256" w:lineRule="auto"/>
      </w:pPr>
      <w:r>
        <w:t xml:space="preserve"> </w:t>
      </w:r>
    </w:p>
    <w:p w:rsidR="00CE0BA3" w:rsidRDefault="00CE0BA3" w:rsidP="00CE0BA3">
      <w:pPr>
        <w:pStyle w:val="Ttulo1"/>
        <w:spacing w:after="39"/>
        <w:ind w:left="-5"/>
      </w:pPr>
      <w:r>
        <w:t xml:space="preserve">CÓMO SE ELABORA </w:t>
      </w:r>
    </w:p>
    <w:p w:rsidR="00CE0BA3" w:rsidRDefault="00CE0BA3" w:rsidP="00CE0BA3">
      <w:pPr>
        <w:spacing w:after="194" w:line="256" w:lineRule="auto"/>
      </w:pPr>
      <w:r>
        <w:rPr>
          <w:rFonts w:ascii="Calibri" w:eastAsia="Calibri" w:hAnsi="Calibri" w:cs="Calibri"/>
        </w:rPr>
        <w:t xml:space="preserve"> </w:t>
      </w:r>
    </w:p>
    <w:p w:rsidR="00CE0BA3" w:rsidRDefault="00CE0BA3" w:rsidP="00CE0BA3">
      <w:pPr>
        <w:numPr>
          <w:ilvl w:val="0"/>
          <w:numId w:val="15"/>
        </w:numPr>
        <w:spacing w:after="9" w:line="266" w:lineRule="auto"/>
        <w:ind w:hanging="360"/>
        <w:jc w:val="both"/>
      </w:pPr>
      <w:r>
        <w:t xml:space="preserve">Establecer en forma clara el propósito del ensayo. </w:t>
      </w:r>
    </w:p>
    <w:p w:rsidR="00CE0BA3" w:rsidRDefault="00CE0BA3" w:rsidP="00CE0BA3">
      <w:pPr>
        <w:numPr>
          <w:ilvl w:val="0"/>
          <w:numId w:val="15"/>
        </w:numPr>
        <w:spacing w:after="9" w:line="266" w:lineRule="auto"/>
        <w:ind w:hanging="360"/>
        <w:jc w:val="both"/>
      </w:pPr>
      <w:r>
        <w:t xml:space="preserve">Hacer la investigación bibliográfica de los contenidos que se desean desarrollar. La investigación del contenido deberá realizarse en función de un planteamiento base e ir </w:t>
      </w:r>
      <w:r w:rsidR="0033467D">
        <w:t>incorporando para</w:t>
      </w:r>
      <w:r>
        <w:t xml:space="preserve"> ilustrar, contrastar o comparar</w:t>
      </w:r>
      <w:r w:rsidR="00AB12D3">
        <w:t xml:space="preserve"> </w:t>
      </w:r>
      <w:r>
        <w:t xml:space="preserve">las ideas de otros autores. </w:t>
      </w:r>
    </w:p>
    <w:p w:rsidR="00CE0BA3" w:rsidRDefault="00CE0BA3" w:rsidP="00CE0BA3">
      <w:pPr>
        <w:numPr>
          <w:ilvl w:val="0"/>
          <w:numId w:val="15"/>
        </w:numPr>
        <w:spacing w:after="9" w:line="266" w:lineRule="auto"/>
        <w:ind w:hanging="360"/>
        <w:jc w:val="both"/>
      </w:pPr>
      <w:r>
        <w:t xml:space="preserve">Determinar el esquema de redacción, incluyendo todas las ideas que harán parte del ensayo en cada uno de sus componentes (motivación, proposición, desarrollo y recapitulación). De igual manera, definir el tipo de ordenamiento de las ideas que conformarán el ensayo (presentarlas cronológicamente, orden causa-efecto, manera comparativa, etc.) </w:t>
      </w:r>
    </w:p>
    <w:p w:rsidR="00CE0BA3" w:rsidRDefault="00CE0BA3" w:rsidP="00CE0BA3">
      <w:pPr>
        <w:numPr>
          <w:ilvl w:val="0"/>
          <w:numId w:val="15"/>
        </w:numPr>
        <w:spacing w:after="9" w:line="266" w:lineRule="auto"/>
        <w:ind w:hanging="360"/>
        <w:jc w:val="both"/>
      </w:pPr>
      <w:r>
        <w:t xml:space="preserve">Redactar el ensayo manteniendo el rigor discursivo en el desarrollo de la argumentación. Sentencia: Exposición breve y enérgica de una enseñanza. </w:t>
      </w:r>
    </w:p>
    <w:p w:rsidR="00CE0BA3" w:rsidRDefault="00CE0BA3" w:rsidP="00CE0BA3">
      <w:pPr>
        <w:spacing w:after="15" w:line="256" w:lineRule="auto"/>
        <w:ind w:left="409"/>
        <w:jc w:val="center"/>
      </w:pPr>
      <w:r>
        <w:rPr>
          <w:b/>
          <w:i/>
        </w:rPr>
        <w:t xml:space="preserve"> </w:t>
      </w:r>
    </w:p>
    <w:p w:rsidR="00CE0BA3" w:rsidRDefault="00CE0BA3" w:rsidP="00CE0BA3">
      <w:pPr>
        <w:spacing w:after="15" w:line="256" w:lineRule="auto"/>
        <w:ind w:left="352"/>
        <w:jc w:val="center"/>
      </w:pPr>
      <w:r>
        <w:rPr>
          <w:b/>
          <w:i/>
        </w:rPr>
        <w:t xml:space="preserve">ESQUEMA O ESTRUCTURA DEL ENSAYO </w:t>
      </w:r>
    </w:p>
    <w:p w:rsidR="00CE0BA3" w:rsidRDefault="00CE0BA3" w:rsidP="00CE0BA3">
      <w:pPr>
        <w:spacing w:after="15" w:line="256" w:lineRule="auto"/>
        <w:ind w:left="409"/>
        <w:jc w:val="center"/>
      </w:pPr>
      <w:r>
        <w:rPr>
          <w:b/>
          <w:i/>
        </w:rPr>
        <w:t xml:space="preserve"> </w:t>
      </w:r>
    </w:p>
    <w:p w:rsidR="00CE0BA3" w:rsidRDefault="00CE0BA3" w:rsidP="00CE0BA3">
      <w:pPr>
        <w:spacing w:after="10" w:line="256" w:lineRule="auto"/>
        <w:ind w:left="-5"/>
      </w:pPr>
      <w:r>
        <w:rPr>
          <w:b/>
        </w:rPr>
        <w:t xml:space="preserve">Título y epígrafe. </w:t>
      </w:r>
    </w:p>
    <w:p w:rsidR="00CE0BA3" w:rsidRDefault="00CE0BA3" w:rsidP="00CE0BA3">
      <w:pPr>
        <w:spacing w:after="12" w:line="256" w:lineRule="auto"/>
      </w:pPr>
      <w:r>
        <w:rPr>
          <w:b/>
        </w:rPr>
        <w:t xml:space="preserve"> </w:t>
      </w:r>
    </w:p>
    <w:p w:rsidR="00CE0BA3" w:rsidRDefault="00CE0BA3" w:rsidP="00CE0BA3">
      <w:pPr>
        <w:ind w:left="-5"/>
      </w:pPr>
      <w:r>
        <w:rPr>
          <w:b/>
        </w:rPr>
        <w:t>Motivación</w:t>
      </w:r>
      <w:r>
        <w:t xml:space="preserve">: Inclusión de un epígrafe por medio de una cita textual de un autor. </w:t>
      </w:r>
    </w:p>
    <w:p w:rsidR="00CE0BA3" w:rsidRDefault="00CE0BA3" w:rsidP="00CE0BA3">
      <w:pPr>
        <w:spacing w:after="15" w:line="256" w:lineRule="auto"/>
      </w:pPr>
      <w:r>
        <w:t xml:space="preserve"> </w:t>
      </w:r>
    </w:p>
    <w:p w:rsidR="00CE0BA3" w:rsidRDefault="00CE0BA3" w:rsidP="00CE0BA3">
      <w:pPr>
        <w:numPr>
          <w:ilvl w:val="1"/>
          <w:numId w:val="16"/>
        </w:numPr>
        <w:spacing w:after="209" w:line="266" w:lineRule="auto"/>
        <w:ind w:hanging="302"/>
        <w:jc w:val="both"/>
      </w:pPr>
      <w:r>
        <w:rPr>
          <w:i/>
        </w:rPr>
        <w:t>Introducción</w:t>
      </w:r>
      <w:r>
        <w:t>: presentación del</w:t>
      </w:r>
      <w:r w:rsidR="0033467D">
        <w:t xml:space="preserve"> </w:t>
      </w:r>
      <w:r>
        <w:t xml:space="preserve">contenido central y de la organización global del tema. </w:t>
      </w:r>
    </w:p>
    <w:p w:rsidR="00CE0BA3" w:rsidRDefault="00CE0BA3" w:rsidP="00CE0BA3">
      <w:pPr>
        <w:numPr>
          <w:ilvl w:val="1"/>
          <w:numId w:val="16"/>
        </w:numPr>
        <w:spacing w:after="207" w:line="266" w:lineRule="auto"/>
        <w:ind w:hanging="302"/>
        <w:jc w:val="both"/>
      </w:pPr>
      <w:r>
        <w:rPr>
          <w:i/>
        </w:rPr>
        <w:t>Enunciación del Problema</w:t>
      </w:r>
      <w:r>
        <w:t xml:space="preserve">: formulación de la hipótesis o de los supuestos que se van a desarrollar.  </w:t>
      </w:r>
    </w:p>
    <w:p w:rsidR="00CE0BA3" w:rsidRDefault="00CE0BA3" w:rsidP="00CE0BA3">
      <w:pPr>
        <w:ind w:left="-5"/>
      </w:pPr>
      <w:r>
        <w:rPr>
          <w:b/>
        </w:rPr>
        <w:t>Proposición:</w:t>
      </w:r>
      <w:r>
        <w:t xml:space="preserve"> Descripción breve de la tesis general que se pretende impulsar. </w:t>
      </w:r>
    </w:p>
    <w:p w:rsidR="00CE0BA3" w:rsidRDefault="00CE0BA3" w:rsidP="00CE0BA3">
      <w:pPr>
        <w:spacing w:after="15" w:line="256" w:lineRule="auto"/>
      </w:pPr>
      <w:r>
        <w:t xml:space="preserve"> </w:t>
      </w:r>
    </w:p>
    <w:p w:rsidR="00CE0BA3" w:rsidRDefault="00CE0BA3" w:rsidP="00CE0BA3">
      <w:pPr>
        <w:numPr>
          <w:ilvl w:val="1"/>
          <w:numId w:val="16"/>
        </w:numPr>
        <w:spacing w:after="209" w:line="266" w:lineRule="auto"/>
        <w:ind w:hanging="302"/>
        <w:jc w:val="both"/>
      </w:pPr>
      <w:r>
        <w:rPr>
          <w:i/>
        </w:rPr>
        <w:t>Exposición de la Tesis</w:t>
      </w:r>
      <w:r>
        <w:t xml:space="preserve">: propuesta o alternativa de solución o respuesta al problema. </w:t>
      </w:r>
    </w:p>
    <w:p w:rsidR="00CE0BA3" w:rsidRDefault="00CE0BA3" w:rsidP="00CE0BA3">
      <w:pPr>
        <w:ind w:left="-5"/>
      </w:pPr>
      <w:r>
        <w:rPr>
          <w:b/>
        </w:rPr>
        <w:t xml:space="preserve">Desarrollo: </w:t>
      </w:r>
      <w:r>
        <w:t xml:space="preserve">Desenvolvimiento de los puntos propuestos materia del ensayo. </w:t>
      </w:r>
    </w:p>
    <w:p w:rsidR="00CE0BA3" w:rsidRDefault="00CE0BA3" w:rsidP="00CE0BA3">
      <w:pPr>
        <w:spacing w:after="15" w:line="256" w:lineRule="auto"/>
      </w:pPr>
      <w:r>
        <w:t xml:space="preserve"> </w:t>
      </w:r>
    </w:p>
    <w:p w:rsidR="00CE0BA3" w:rsidRDefault="00CE0BA3" w:rsidP="00CE0BA3">
      <w:pPr>
        <w:numPr>
          <w:ilvl w:val="1"/>
          <w:numId w:val="16"/>
        </w:numPr>
        <w:spacing w:after="9" w:line="266" w:lineRule="auto"/>
        <w:ind w:hanging="302"/>
        <w:jc w:val="both"/>
      </w:pPr>
      <w:r>
        <w:rPr>
          <w:i/>
        </w:rPr>
        <w:t xml:space="preserve">Argumentación: </w:t>
      </w:r>
      <w:r>
        <w:t xml:space="preserve">manejo de teorías, principios y fundamentos básicos para responder al problema o los supuestos.  </w:t>
      </w:r>
    </w:p>
    <w:p w:rsidR="00CE0BA3" w:rsidRDefault="00CE0BA3" w:rsidP="00CE0BA3">
      <w:pPr>
        <w:spacing w:after="15" w:line="256" w:lineRule="auto"/>
      </w:pPr>
      <w:r>
        <w:t xml:space="preserve"> </w:t>
      </w:r>
    </w:p>
    <w:p w:rsidR="00CE0BA3" w:rsidRDefault="00CE0BA3" w:rsidP="00CE0BA3">
      <w:pPr>
        <w:ind w:left="-5"/>
      </w:pPr>
      <w:r>
        <w:rPr>
          <w:b/>
        </w:rPr>
        <w:t>Recapitulación:</w:t>
      </w:r>
      <w:r>
        <w:t xml:space="preserve"> Repaso de los aspectos fundamentales del desarrollo del ensayo. </w:t>
      </w:r>
    </w:p>
    <w:p w:rsidR="00CE0BA3" w:rsidRDefault="00CE0BA3" w:rsidP="00CE0BA3">
      <w:pPr>
        <w:spacing w:after="15" w:line="256" w:lineRule="auto"/>
      </w:pPr>
      <w:r>
        <w:t xml:space="preserve"> </w:t>
      </w:r>
    </w:p>
    <w:p w:rsidR="00CE0BA3" w:rsidRDefault="00CE0BA3" w:rsidP="00CE0BA3">
      <w:pPr>
        <w:numPr>
          <w:ilvl w:val="1"/>
          <w:numId w:val="16"/>
        </w:numPr>
        <w:spacing w:after="52" w:line="340" w:lineRule="auto"/>
        <w:ind w:hanging="302"/>
        <w:jc w:val="both"/>
      </w:pPr>
      <w:r>
        <w:rPr>
          <w:i/>
        </w:rPr>
        <w:t xml:space="preserve">Conclusiones: </w:t>
      </w:r>
      <w:r>
        <w:t xml:space="preserve">muestran, en forma clara y concreta, la respuesta al interrogante inicial, y </w:t>
      </w:r>
      <w:r>
        <w:lastRenderedPageBreak/>
        <w:t xml:space="preserve">reflejan la apreciación de quien escribe el ensayo. No son simplemente un resumen del tema. </w:t>
      </w:r>
      <w:r>
        <w:rPr>
          <w:b/>
        </w:rPr>
        <w:t xml:space="preserve">Nombre del autor </w:t>
      </w:r>
    </w:p>
    <w:p w:rsidR="00CE0BA3" w:rsidRDefault="00CE0BA3" w:rsidP="00CE0BA3">
      <w:pPr>
        <w:ind w:left="-5"/>
      </w:pPr>
      <w:r>
        <w:t xml:space="preserve">    </w:t>
      </w:r>
    </w:p>
    <w:p w:rsidR="007F0E9A"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ESTRUCTURA</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Fuente: ARIAL</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Tamaño: 12</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Interlineado:1.5</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Normas APA</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No lleva portada</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Inicia con el siguiente cabezal o cabezote</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COLEGIO JOSÉ MARTÍ I.E.D</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ÁREA DE HUMANIDADES</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LITERARTURA UNIVERSAL</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NOMBRE DEL ESTUDIANTE</w:t>
      </w:r>
    </w:p>
    <w:p w:rsidR="00AB12D3" w:rsidRPr="007F0E9A" w:rsidRDefault="00AB12D3"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Pr>
          <w:rFonts w:ascii="Arial" w:eastAsia="Times New Roman" w:hAnsi="Arial" w:cs="Arial"/>
          <w:b/>
          <w:bCs/>
          <w:color w:val="445555"/>
          <w:sz w:val="16"/>
          <w:szCs w:val="16"/>
          <w:lang w:eastAsia="es-CO"/>
        </w:rPr>
        <w:t>FECHA.</w:t>
      </w:r>
    </w:p>
    <w:p w:rsidR="007F0E9A" w:rsidRDefault="00AB12D3" w:rsidP="00AA6FFE">
      <w:pPr>
        <w:shd w:val="clear" w:color="auto" w:fill="FFFFFF"/>
        <w:spacing w:before="135" w:after="135" w:line="240" w:lineRule="auto"/>
        <w:jc w:val="both"/>
        <w:rPr>
          <w:rFonts w:ascii="Arial" w:eastAsia="Times New Roman" w:hAnsi="Arial" w:cs="Arial"/>
          <w:b/>
          <w:bCs/>
          <w:color w:val="445555"/>
          <w:sz w:val="16"/>
          <w:szCs w:val="16"/>
          <w:highlight w:val="yellow"/>
          <w:lang w:eastAsia="es-CO"/>
        </w:rPr>
      </w:pPr>
      <w:r>
        <w:rPr>
          <w:rFonts w:ascii="Arial" w:eastAsia="Times New Roman" w:hAnsi="Arial" w:cs="Arial"/>
          <w:b/>
          <w:bCs/>
          <w:color w:val="445555"/>
          <w:sz w:val="16"/>
          <w:szCs w:val="16"/>
          <w:highlight w:val="yellow"/>
          <w:lang w:eastAsia="es-CO"/>
        </w:rPr>
        <w:t>(alineado en la parte superior izquierda)</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highlight w:val="yellow"/>
          <w:lang w:eastAsia="es-CO"/>
        </w:rPr>
      </w:pPr>
      <w:r>
        <w:rPr>
          <w:rFonts w:ascii="Arial" w:eastAsia="Times New Roman" w:hAnsi="Arial" w:cs="Arial"/>
          <w:b/>
          <w:bCs/>
          <w:color w:val="445555"/>
          <w:sz w:val="16"/>
          <w:szCs w:val="16"/>
          <w:highlight w:val="yellow"/>
          <w:lang w:eastAsia="es-CO"/>
        </w:rPr>
        <w:t>Título original en el centro.</w:t>
      </w:r>
    </w:p>
    <w:p w:rsidR="00E15B2D" w:rsidRDefault="00E15B2D" w:rsidP="00E15B2D">
      <w:pPr>
        <w:shd w:val="clear" w:color="auto" w:fill="FFFFFF"/>
        <w:spacing w:before="135" w:after="135" w:line="240" w:lineRule="auto"/>
        <w:jc w:val="both"/>
        <w:rPr>
          <w:rFonts w:ascii="Arial" w:eastAsia="Times New Roman" w:hAnsi="Arial" w:cs="Arial"/>
          <w:b/>
          <w:bCs/>
          <w:color w:val="445555"/>
          <w:sz w:val="16"/>
          <w:szCs w:val="16"/>
          <w:highlight w:val="yellow"/>
          <w:lang w:eastAsia="es-CO"/>
        </w:rPr>
      </w:pPr>
      <w:r>
        <w:rPr>
          <w:rFonts w:ascii="Arial" w:eastAsia="Times New Roman" w:hAnsi="Arial" w:cs="Arial"/>
          <w:b/>
          <w:bCs/>
          <w:color w:val="445555"/>
          <w:sz w:val="16"/>
          <w:szCs w:val="16"/>
          <w:highlight w:val="yellow"/>
          <w:lang w:eastAsia="es-CO"/>
        </w:rPr>
        <w:t>Epígrafe</w:t>
      </w:r>
      <w:r>
        <w:rPr>
          <w:rFonts w:ascii="Arial" w:eastAsia="Times New Roman" w:hAnsi="Arial" w:cs="Arial"/>
          <w:b/>
          <w:bCs/>
          <w:color w:val="445555"/>
          <w:sz w:val="16"/>
          <w:szCs w:val="16"/>
          <w:highlight w:val="yellow"/>
          <w:lang w:eastAsia="es-CO"/>
        </w:rPr>
        <w:t xml:space="preserve"> a la derecha desde el centro</w:t>
      </w:r>
      <w:r w:rsidR="00420CC6">
        <w:rPr>
          <w:rFonts w:ascii="Arial" w:eastAsia="Times New Roman" w:hAnsi="Arial" w:cs="Arial"/>
          <w:b/>
          <w:bCs/>
          <w:color w:val="445555"/>
          <w:sz w:val="16"/>
          <w:szCs w:val="16"/>
          <w:highlight w:val="yellow"/>
          <w:lang w:eastAsia="es-CO"/>
        </w:rPr>
        <w:t>.</w:t>
      </w:r>
    </w:p>
    <w:p w:rsidR="00AB12D3" w:rsidRDefault="00AB12D3" w:rsidP="00AA6FFE">
      <w:pPr>
        <w:shd w:val="clear" w:color="auto" w:fill="FFFFFF"/>
        <w:spacing w:before="135" w:after="135" w:line="240" w:lineRule="auto"/>
        <w:jc w:val="both"/>
        <w:rPr>
          <w:rFonts w:ascii="Arial" w:eastAsia="Times New Roman" w:hAnsi="Arial" w:cs="Arial"/>
          <w:b/>
          <w:bCs/>
          <w:color w:val="445555"/>
          <w:sz w:val="16"/>
          <w:szCs w:val="16"/>
          <w:highlight w:val="yellow"/>
          <w:lang w:eastAsia="es-CO"/>
        </w:rPr>
      </w:pPr>
      <w:r>
        <w:rPr>
          <w:rFonts w:ascii="Arial" w:eastAsia="Times New Roman" w:hAnsi="Arial" w:cs="Arial"/>
          <w:b/>
          <w:bCs/>
          <w:color w:val="445555"/>
          <w:sz w:val="16"/>
          <w:szCs w:val="16"/>
          <w:highlight w:val="yellow"/>
          <w:lang w:eastAsia="es-CO"/>
        </w:rPr>
        <w:t>Seguir los pasos del documento</w:t>
      </w:r>
      <w:r w:rsidR="00420CC6">
        <w:rPr>
          <w:rFonts w:ascii="Arial" w:eastAsia="Times New Roman" w:hAnsi="Arial" w:cs="Arial"/>
          <w:b/>
          <w:bCs/>
          <w:color w:val="445555"/>
          <w:sz w:val="16"/>
          <w:szCs w:val="16"/>
          <w:highlight w:val="yellow"/>
          <w:lang w:eastAsia="es-CO"/>
        </w:rPr>
        <w:t>, antes mencionados para su escritura</w:t>
      </w:r>
      <w:bookmarkStart w:id="0" w:name="_GoBack"/>
      <w:bookmarkEnd w:id="0"/>
    </w:p>
    <w:p w:rsidR="001F3985" w:rsidRPr="00785039" w:rsidRDefault="001F3985" w:rsidP="00AA6FFE">
      <w:pPr>
        <w:shd w:val="clear" w:color="auto" w:fill="FFFFFF"/>
        <w:spacing w:before="135" w:after="135" w:line="240" w:lineRule="auto"/>
        <w:jc w:val="both"/>
        <w:rPr>
          <w:rFonts w:ascii="Arial" w:eastAsia="Times New Roman" w:hAnsi="Arial" w:cs="Arial"/>
          <w:b/>
          <w:bCs/>
          <w:color w:val="445555"/>
          <w:sz w:val="16"/>
          <w:szCs w:val="16"/>
          <w:highlight w:val="yellow"/>
          <w:lang w:eastAsia="es-CO"/>
        </w:rPr>
      </w:pPr>
      <w:r w:rsidRPr="00785039">
        <w:rPr>
          <w:rFonts w:ascii="Arial" w:eastAsia="Times New Roman" w:hAnsi="Arial" w:cs="Arial"/>
          <w:b/>
          <w:bCs/>
          <w:color w:val="445555"/>
          <w:sz w:val="16"/>
          <w:szCs w:val="16"/>
          <w:highlight w:val="yellow"/>
          <w:lang w:eastAsia="es-CO"/>
        </w:rPr>
        <w:t>PARA ENTREGAR</w:t>
      </w:r>
    </w:p>
    <w:p w:rsidR="001F3985" w:rsidRPr="00785039" w:rsidRDefault="001F3985" w:rsidP="00AA6FFE">
      <w:pPr>
        <w:shd w:val="clear" w:color="auto" w:fill="FFFFFF"/>
        <w:spacing w:before="135" w:after="135" w:line="240" w:lineRule="auto"/>
        <w:jc w:val="both"/>
        <w:rPr>
          <w:rFonts w:ascii="Arial" w:eastAsia="Times New Roman" w:hAnsi="Arial" w:cs="Arial"/>
          <w:b/>
          <w:bCs/>
          <w:color w:val="445555"/>
          <w:sz w:val="16"/>
          <w:szCs w:val="16"/>
          <w:highlight w:val="yellow"/>
          <w:lang w:eastAsia="es-CO"/>
        </w:rPr>
      </w:pPr>
      <w:r w:rsidRPr="00785039">
        <w:rPr>
          <w:rFonts w:ascii="Arial" w:eastAsia="Times New Roman" w:hAnsi="Arial" w:cs="Arial"/>
          <w:b/>
          <w:bCs/>
          <w:color w:val="445555"/>
          <w:sz w:val="16"/>
          <w:szCs w:val="16"/>
          <w:highlight w:val="yellow"/>
          <w:lang w:eastAsia="es-CO"/>
        </w:rPr>
        <w:t>Una vez atendido la explicación a través de la plataforma de Skype, como de las preguntas que surgen en la interpretación del texto de Platón, escribir un ensayo crítico en donde usted realice una comparación con la situación actual y del mudo a nivel político, de la educación</w:t>
      </w:r>
      <w:r w:rsidR="00785039" w:rsidRPr="00785039">
        <w:rPr>
          <w:rFonts w:ascii="Arial" w:eastAsia="Times New Roman" w:hAnsi="Arial" w:cs="Arial"/>
          <w:b/>
          <w:bCs/>
          <w:color w:val="445555"/>
          <w:sz w:val="16"/>
          <w:szCs w:val="16"/>
          <w:highlight w:val="yellow"/>
          <w:lang w:eastAsia="es-CO"/>
        </w:rPr>
        <w:t>, de la literatura y</w:t>
      </w:r>
      <w:r w:rsidRPr="00785039">
        <w:rPr>
          <w:rFonts w:ascii="Arial" w:eastAsia="Times New Roman" w:hAnsi="Arial" w:cs="Arial"/>
          <w:b/>
          <w:bCs/>
          <w:color w:val="445555"/>
          <w:sz w:val="16"/>
          <w:szCs w:val="16"/>
          <w:highlight w:val="yellow"/>
          <w:lang w:eastAsia="es-CO"/>
        </w:rPr>
        <w:t xml:space="preserve"> de </w:t>
      </w:r>
      <w:r w:rsidR="00785039" w:rsidRPr="00785039">
        <w:rPr>
          <w:rFonts w:ascii="Arial" w:eastAsia="Times New Roman" w:hAnsi="Arial" w:cs="Arial"/>
          <w:b/>
          <w:bCs/>
          <w:color w:val="445555"/>
          <w:sz w:val="16"/>
          <w:szCs w:val="16"/>
          <w:highlight w:val="yellow"/>
          <w:lang w:eastAsia="es-CO"/>
        </w:rPr>
        <w:t xml:space="preserve">la familia. </w:t>
      </w:r>
    </w:p>
    <w:p w:rsidR="00785039" w:rsidRDefault="00785039" w:rsidP="00AA6FFE">
      <w:pPr>
        <w:shd w:val="clear" w:color="auto" w:fill="FFFFFF"/>
        <w:spacing w:before="135" w:after="135" w:line="240" w:lineRule="auto"/>
        <w:jc w:val="both"/>
        <w:rPr>
          <w:rFonts w:ascii="Arial" w:eastAsia="Times New Roman" w:hAnsi="Arial" w:cs="Arial"/>
          <w:b/>
          <w:bCs/>
          <w:color w:val="445555"/>
          <w:sz w:val="16"/>
          <w:szCs w:val="16"/>
          <w:lang w:eastAsia="es-CO"/>
        </w:rPr>
      </w:pPr>
      <w:r w:rsidRPr="00785039">
        <w:rPr>
          <w:rFonts w:ascii="Arial" w:eastAsia="Times New Roman" w:hAnsi="Arial" w:cs="Arial"/>
          <w:b/>
          <w:bCs/>
          <w:color w:val="445555"/>
          <w:sz w:val="16"/>
          <w:szCs w:val="16"/>
          <w:highlight w:val="yellow"/>
          <w:lang w:eastAsia="es-CO"/>
        </w:rPr>
        <w:t xml:space="preserve">El ensayo debe ser de una extensión de 4 páginas, con epígrafe, conclusión y </w:t>
      </w:r>
      <w:r w:rsidRPr="00AB12D3">
        <w:rPr>
          <w:rFonts w:ascii="Arial" w:eastAsia="Times New Roman" w:hAnsi="Arial" w:cs="Arial"/>
          <w:b/>
          <w:bCs/>
          <w:color w:val="445555"/>
          <w:sz w:val="16"/>
          <w:szCs w:val="16"/>
          <w:highlight w:val="yellow"/>
          <w:lang w:eastAsia="es-CO"/>
        </w:rPr>
        <w:t>bibliografía, plazo máximo de entrega</w:t>
      </w:r>
      <w:r w:rsidR="00AB12D3" w:rsidRPr="00AB12D3">
        <w:rPr>
          <w:rFonts w:ascii="Arial" w:eastAsia="Times New Roman" w:hAnsi="Arial" w:cs="Arial"/>
          <w:b/>
          <w:bCs/>
          <w:color w:val="445555"/>
          <w:sz w:val="16"/>
          <w:szCs w:val="16"/>
          <w:highlight w:val="yellow"/>
          <w:lang w:eastAsia="es-CO"/>
        </w:rPr>
        <w:t xml:space="preserve"> de su corrección</w:t>
      </w:r>
      <w:r w:rsidRPr="00AB12D3">
        <w:rPr>
          <w:rFonts w:ascii="Arial" w:eastAsia="Times New Roman" w:hAnsi="Arial" w:cs="Arial"/>
          <w:b/>
          <w:bCs/>
          <w:color w:val="445555"/>
          <w:sz w:val="16"/>
          <w:szCs w:val="16"/>
          <w:highlight w:val="yellow"/>
          <w:lang w:eastAsia="es-CO"/>
        </w:rPr>
        <w:t xml:space="preserve"> lunes </w:t>
      </w:r>
      <w:r w:rsidR="007F0E9A" w:rsidRPr="00AB12D3">
        <w:rPr>
          <w:rFonts w:ascii="Arial" w:eastAsia="Times New Roman" w:hAnsi="Arial" w:cs="Arial"/>
          <w:b/>
          <w:bCs/>
          <w:color w:val="445555"/>
          <w:sz w:val="16"/>
          <w:szCs w:val="16"/>
          <w:highlight w:val="yellow"/>
          <w:lang w:eastAsia="es-CO"/>
        </w:rPr>
        <w:t>30 MARZO DE 2020</w:t>
      </w:r>
    </w:p>
    <w:p w:rsidR="00785039" w:rsidRPr="001F3985" w:rsidRDefault="00785039" w:rsidP="00AA6FFE">
      <w:pPr>
        <w:shd w:val="clear" w:color="auto" w:fill="FFFFFF"/>
        <w:spacing w:before="135" w:after="135" w:line="240" w:lineRule="auto"/>
        <w:jc w:val="both"/>
        <w:rPr>
          <w:rFonts w:ascii="Arial" w:eastAsia="Times New Roman" w:hAnsi="Arial" w:cs="Arial"/>
          <w:b/>
          <w:bCs/>
          <w:color w:val="445555"/>
          <w:sz w:val="16"/>
          <w:szCs w:val="16"/>
          <w:lang w:eastAsia="es-CO"/>
        </w:rPr>
      </w:pPr>
    </w:p>
    <w:p w:rsidR="007A40F7" w:rsidRPr="004D3C6B" w:rsidRDefault="007A40F7" w:rsidP="004D3C6B">
      <w:pPr>
        <w:pStyle w:val="Sinespaciado"/>
        <w:rPr>
          <w:lang w:eastAsia="es-CO"/>
        </w:rPr>
      </w:pPr>
      <w:r w:rsidRPr="004D3C6B">
        <w:rPr>
          <w:lang w:eastAsia="es-CO"/>
        </w:rPr>
        <w:t>Olga Jiménez G</w:t>
      </w:r>
    </w:p>
    <w:p w:rsidR="007A40F7" w:rsidRDefault="007A40F7" w:rsidP="004D3C6B">
      <w:pPr>
        <w:pStyle w:val="Sinespaciado"/>
        <w:rPr>
          <w:lang w:eastAsia="es-CO"/>
        </w:rPr>
      </w:pPr>
      <w:r w:rsidRPr="004D3C6B">
        <w:rPr>
          <w:lang w:eastAsia="es-CO"/>
        </w:rPr>
        <w:t>Docente humanidades</w:t>
      </w:r>
    </w:p>
    <w:p w:rsidR="006270F9" w:rsidRPr="005862B3" w:rsidRDefault="005862B3" w:rsidP="004D3C6B">
      <w:pPr>
        <w:pStyle w:val="Sinespaciado"/>
        <w:rPr>
          <w:b/>
          <w:bCs/>
          <w:lang w:eastAsia="es-CO"/>
        </w:rPr>
      </w:pPr>
      <w:hyperlink r:id="rId8" w:history="1">
        <w:r w:rsidRPr="000540B1">
          <w:rPr>
            <w:rStyle w:val="Hipervnculo"/>
            <w:b/>
            <w:bCs/>
            <w:lang w:eastAsia="es-CO"/>
          </w:rPr>
          <w:t>Literaturaprom2020@gmail.com</w:t>
        </w:r>
      </w:hyperlink>
      <w:r>
        <w:rPr>
          <w:b/>
          <w:bCs/>
          <w:lang w:eastAsia="es-CO"/>
        </w:rPr>
        <w:t xml:space="preserve"> </w:t>
      </w:r>
    </w:p>
    <w:p w:rsidR="007A40F7" w:rsidRPr="007A40F7" w:rsidRDefault="007A40F7" w:rsidP="007A40F7">
      <w:pPr>
        <w:spacing w:after="0"/>
        <w:rPr>
          <w:rFonts w:ascii="Arial" w:eastAsia="Times New Roman" w:hAnsi="Arial" w:cs="Arial"/>
          <w:sz w:val="20"/>
          <w:szCs w:val="20"/>
          <w:lang w:eastAsia="es-CO"/>
        </w:rPr>
      </w:pPr>
      <w:r>
        <w:rPr>
          <w:rFonts w:ascii="Arial" w:eastAsia="Times New Roman" w:hAnsi="Arial" w:cs="Arial"/>
          <w:sz w:val="20"/>
          <w:szCs w:val="20"/>
          <w:lang w:eastAsia="es-CO"/>
        </w:rPr>
        <w:t>ojimenezg@educacionbogota.edu.co</w:t>
      </w:r>
    </w:p>
    <w:p w:rsidR="00A02D41" w:rsidRDefault="00A02D41" w:rsidP="00967A68">
      <w:pPr>
        <w:spacing w:after="0"/>
        <w:rPr>
          <w:rFonts w:ascii="Arial" w:eastAsia="Times New Roman" w:hAnsi="Arial" w:cs="Arial"/>
          <w:sz w:val="20"/>
          <w:szCs w:val="20"/>
          <w:lang w:eastAsia="es-CO"/>
        </w:rPr>
      </w:pPr>
    </w:p>
    <w:p w:rsidR="00803B4E" w:rsidRDefault="00803B4E" w:rsidP="00091FE6">
      <w:pPr>
        <w:spacing w:after="0"/>
        <w:rPr>
          <w:rFonts w:ascii="Arial" w:eastAsia="Times New Roman" w:hAnsi="Arial" w:cs="Arial"/>
          <w:sz w:val="20"/>
          <w:szCs w:val="20"/>
          <w:lang w:eastAsia="es-CO"/>
        </w:rPr>
      </w:pPr>
    </w:p>
    <w:p w:rsidR="00803B4E" w:rsidRDefault="00803B4E" w:rsidP="00091FE6">
      <w:pPr>
        <w:spacing w:after="0"/>
        <w:rPr>
          <w:rFonts w:ascii="Arial" w:eastAsia="Times New Roman" w:hAnsi="Arial" w:cs="Arial"/>
          <w:sz w:val="20"/>
          <w:szCs w:val="20"/>
          <w:lang w:eastAsia="es-CO"/>
        </w:rPr>
      </w:pPr>
    </w:p>
    <w:p w:rsidR="00803B4E" w:rsidRPr="007076B7" w:rsidRDefault="00803B4E" w:rsidP="00091FE6">
      <w:pPr>
        <w:spacing w:after="0"/>
        <w:rPr>
          <w:sz w:val="18"/>
          <w:szCs w:val="18"/>
        </w:rPr>
      </w:pPr>
    </w:p>
    <w:sectPr w:rsidR="00803B4E" w:rsidRPr="007076B7" w:rsidSect="00A474AA">
      <w:headerReference w:type="default" r:id="rId9"/>
      <w:footerReference w:type="default" r:id="rId10"/>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C5F" w:rsidRDefault="008A7C5F" w:rsidP="00091FE6">
      <w:pPr>
        <w:spacing w:after="0" w:line="240" w:lineRule="auto"/>
      </w:pPr>
      <w:r>
        <w:separator/>
      </w:r>
    </w:p>
  </w:endnote>
  <w:endnote w:type="continuationSeparator" w:id="0">
    <w:p w:rsidR="008A7C5F" w:rsidRDefault="008A7C5F"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C5F" w:rsidRDefault="008A7C5F" w:rsidP="00091FE6">
      <w:pPr>
        <w:spacing w:after="0" w:line="240" w:lineRule="auto"/>
      </w:pPr>
      <w:r>
        <w:separator/>
      </w:r>
    </w:p>
  </w:footnote>
  <w:footnote w:type="continuationSeparator" w:id="0">
    <w:p w:rsidR="008A7C5F" w:rsidRDefault="008A7C5F"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Pr="00882134" w:rsidRDefault="00091FE6"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B4E">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541"/>
    <w:multiLevelType w:val="multilevel"/>
    <w:tmpl w:val="06D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874319"/>
    <w:multiLevelType w:val="hybridMultilevel"/>
    <w:tmpl w:val="B7A4C1FA"/>
    <w:lvl w:ilvl="0" w:tplc="7980A86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A067B49"/>
    <w:multiLevelType w:val="multilevel"/>
    <w:tmpl w:val="EAEA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37641"/>
    <w:multiLevelType w:val="multilevel"/>
    <w:tmpl w:val="F56CCBB0"/>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1"/>
      <w:numFmt w:val="decimal"/>
      <w:lvlRestart w:val="0"/>
      <w:lvlText w:val="%1.%2"/>
      <w:lvlJc w:val="left"/>
      <w:pPr>
        <w:ind w:left="6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4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1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8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5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3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0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7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2CAF7307"/>
    <w:multiLevelType w:val="hybridMultilevel"/>
    <w:tmpl w:val="463E3DEE"/>
    <w:lvl w:ilvl="0" w:tplc="5F7CB5D2">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EAAAF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C3845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857A43C4">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998FC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812AD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4DE36F6">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B86EB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D200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32E40690"/>
    <w:multiLevelType w:val="multilevel"/>
    <w:tmpl w:val="D3D6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352A7"/>
    <w:multiLevelType w:val="hybridMultilevel"/>
    <w:tmpl w:val="946A1A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F07576"/>
    <w:multiLevelType w:val="hybridMultilevel"/>
    <w:tmpl w:val="5E5C7996"/>
    <w:lvl w:ilvl="0" w:tplc="620E3E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F153BD"/>
    <w:multiLevelType w:val="hybridMultilevel"/>
    <w:tmpl w:val="3460C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383498"/>
    <w:multiLevelType w:val="multilevel"/>
    <w:tmpl w:val="D22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E946ED"/>
    <w:multiLevelType w:val="multilevel"/>
    <w:tmpl w:val="6EF0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85E95"/>
    <w:multiLevelType w:val="hybridMultilevel"/>
    <w:tmpl w:val="B7A4C1FA"/>
    <w:lvl w:ilvl="0" w:tplc="7980A86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E1E501A"/>
    <w:multiLevelType w:val="hybridMultilevel"/>
    <w:tmpl w:val="6F908306"/>
    <w:lvl w:ilvl="0" w:tplc="FF6433D6">
      <w:start w:val="1"/>
      <w:numFmt w:val="lowerLetter"/>
      <w:lvlText w:val="%1)"/>
      <w:lvlJc w:val="left"/>
      <w:pPr>
        <w:ind w:left="307"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FC500EC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tplc="AD8ECB6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tplc="CFF6AB42">
      <w:start w:val="1"/>
      <w:numFmt w:val="decimal"/>
      <w:lvlText w:val="%4"/>
      <w:lvlJc w:val="left"/>
      <w:pPr>
        <w:ind w:left="25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tplc="79E4C64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tplc="3FFC328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tplc="F7D8BAE4">
      <w:start w:val="1"/>
      <w:numFmt w:val="decimal"/>
      <w:lvlText w:val="%7"/>
      <w:lvlJc w:val="left"/>
      <w:pPr>
        <w:ind w:left="46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tplc="3810288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tplc="67221DB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6E852A88"/>
    <w:multiLevelType w:val="multilevel"/>
    <w:tmpl w:val="DCD0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9A28B9"/>
    <w:multiLevelType w:val="multilevel"/>
    <w:tmpl w:val="DCD0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7"/>
  </w:num>
  <w:num w:numId="4">
    <w:abstractNumId w:val="10"/>
  </w:num>
  <w:num w:numId="5">
    <w:abstractNumId w:val="16"/>
  </w:num>
  <w:num w:numId="6">
    <w:abstractNumId w:val="15"/>
  </w:num>
  <w:num w:numId="7">
    <w:abstractNumId w:val="13"/>
  </w:num>
  <w:num w:numId="8">
    <w:abstractNumId w:val="2"/>
  </w:num>
  <w:num w:numId="9">
    <w:abstractNumId w:val="12"/>
  </w:num>
  <w:num w:numId="10">
    <w:abstractNumId w:val="0"/>
  </w:num>
  <w:num w:numId="11">
    <w:abstractNumId w:val="6"/>
  </w:num>
  <w:num w:numId="12">
    <w:abstractNumId w:val="3"/>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13002"/>
    <w:rsid w:val="00022C9C"/>
    <w:rsid w:val="00031A46"/>
    <w:rsid w:val="00042726"/>
    <w:rsid w:val="0004613E"/>
    <w:rsid w:val="00051425"/>
    <w:rsid w:val="00085C2A"/>
    <w:rsid w:val="000870B4"/>
    <w:rsid w:val="000907AD"/>
    <w:rsid w:val="00090822"/>
    <w:rsid w:val="00091FE6"/>
    <w:rsid w:val="000B374C"/>
    <w:rsid w:val="000F18E7"/>
    <w:rsid w:val="00121232"/>
    <w:rsid w:val="00145420"/>
    <w:rsid w:val="00151208"/>
    <w:rsid w:val="0017318C"/>
    <w:rsid w:val="001A5DCB"/>
    <w:rsid w:val="001B1D8C"/>
    <w:rsid w:val="001C0869"/>
    <w:rsid w:val="001E01D5"/>
    <w:rsid w:val="001E56E8"/>
    <w:rsid w:val="001F3985"/>
    <w:rsid w:val="00200026"/>
    <w:rsid w:val="00251BA4"/>
    <w:rsid w:val="00295AF0"/>
    <w:rsid w:val="002A55C4"/>
    <w:rsid w:val="002C4942"/>
    <w:rsid w:val="002D2E65"/>
    <w:rsid w:val="002E195C"/>
    <w:rsid w:val="002E71FE"/>
    <w:rsid w:val="00320E2D"/>
    <w:rsid w:val="00323C23"/>
    <w:rsid w:val="00324D1F"/>
    <w:rsid w:val="0033467D"/>
    <w:rsid w:val="00336E46"/>
    <w:rsid w:val="00337D9E"/>
    <w:rsid w:val="0035666B"/>
    <w:rsid w:val="00374789"/>
    <w:rsid w:val="00386BFF"/>
    <w:rsid w:val="00390D26"/>
    <w:rsid w:val="003921F0"/>
    <w:rsid w:val="003A6A60"/>
    <w:rsid w:val="003C007A"/>
    <w:rsid w:val="003E2930"/>
    <w:rsid w:val="0041567C"/>
    <w:rsid w:val="00420CC6"/>
    <w:rsid w:val="00433A1B"/>
    <w:rsid w:val="00436E26"/>
    <w:rsid w:val="004441A7"/>
    <w:rsid w:val="00485991"/>
    <w:rsid w:val="004B74D7"/>
    <w:rsid w:val="004D3C6B"/>
    <w:rsid w:val="004E1F90"/>
    <w:rsid w:val="00513795"/>
    <w:rsid w:val="005159AF"/>
    <w:rsid w:val="00547AF0"/>
    <w:rsid w:val="0058045D"/>
    <w:rsid w:val="005862B3"/>
    <w:rsid w:val="005A26B0"/>
    <w:rsid w:val="005F488D"/>
    <w:rsid w:val="005F5B85"/>
    <w:rsid w:val="0060386D"/>
    <w:rsid w:val="006270F9"/>
    <w:rsid w:val="00636947"/>
    <w:rsid w:val="006470A7"/>
    <w:rsid w:val="00691663"/>
    <w:rsid w:val="006A4246"/>
    <w:rsid w:val="006B63A5"/>
    <w:rsid w:val="006E4310"/>
    <w:rsid w:val="006F6C8A"/>
    <w:rsid w:val="00705A73"/>
    <w:rsid w:val="007076B7"/>
    <w:rsid w:val="0071196F"/>
    <w:rsid w:val="00732951"/>
    <w:rsid w:val="00750C0D"/>
    <w:rsid w:val="007621C3"/>
    <w:rsid w:val="00785039"/>
    <w:rsid w:val="007A40F7"/>
    <w:rsid w:val="007A5F58"/>
    <w:rsid w:val="007D7973"/>
    <w:rsid w:val="007E5DF2"/>
    <w:rsid w:val="007F003D"/>
    <w:rsid w:val="007F0E9A"/>
    <w:rsid w:val="007F7DBB"/>
    <w:rsid w:val="00803B4E"/>
    <w:rsid w:val="00817465"/>
    <w:rsid w:val="00821763"/>
    <w:rsid w:val="00823B18"/>
    <w:rsid w:val="00824932"/>
    <w:rsid w:val="00845133"/>
    <w:rsid w:val="00871D58"/>
    <w:rsid w:val="008A795E"/>
    <w:rsid w:val="008A7C5F"/>
    <w:rsid w:val="008B1AC2"/>
    <w:rsid w:val="008B38CE"/>
    <w:rsid w:val="008B4D4F"/>
    <w:rsid w:val="008D392D"/>
    <w:rsid w:val="008D760E"/>
    <w:rsid w:val="008D7DF8"/>
    <w:rsid w:val="008E2FEB"/>
    <w:rsid w:val="00904680"/>
    <w:rsid w:val="009413CD"/>
    <w:rsid w:val="00967A68"/>
    <w:rsid w:val="00991855"/>
    <w:rsid w:val="009B083D"/>
    <w:rsid w:val="009C1DE9"/>
    <w:rsid w:val="009E13AE"/>
    <w:rsid w:val="00A02D41"/>
    <w:rsid w:val="00A14208"/>
    <w:rsid w:val="00A153EC"/>
    <w:rsid w:val="00A15D9C"/>
    <w:rsid w:val="00A2145B"/>
    <w:rsid w:val="00A474AA"/>
    <w:rsid w:val="00A663D3"/>
    <w:rsid w:val="00A92AFB"/>
    <w:rsid w:val="00AA6FFE"/>
    <w:rsid w:val="00AB12D3"/>
    <w:rsid w:val="00AC3251"/>
    <w:rsid w:val="00AE27A5"/>
    <w:rsid w:val="00B02323"/>
    <w:rsid w:val="00B12DCB"/>
    <w:rsid w:val="00B7289C"/>
    <w:rsid w:val="00B90761"/>
    <w:rsid w:val="00BA282F"/>
    <w:rsid w:val="00BA6C38"/>
    <w:rsid w:val="00BC3804"/>
    <w:rsid w:val="00BE5483"/>
    <w:rsid w:val="00C452F7"/>
    <w:rsid w:val="00C53E86"/>
    <w:rsid w:val="00C6083C"/>
    <w:rsid w:val="00C7209D"/>
    <w:rsid w:val="00C7672E"/>
    <w:rsid w:val="00C806D7"/>
    <w:rsid w:val="00C82655"/>
    <w:rsid w:val="00CE0BA3"/>
    <w:rsid w:val="00CF3A9B"/>
    <w:rsid w:val="00D027B2"/>
    <w:rsid w:val="00D43693"/>
    <w:rsid w:val="00D722F5"/>
    <w:rsid w:val="00D74CDB"/>
    <w:rsid w:val="00D9361A"/>
    <w:rsid w:val="00DC40CD"/>
    <w:rsid w:val="00DF48AC"/>
    <w:rsid w:val="00E15B2D"/>
    <w:rsid w:val="00E2193D"/>
    <w:rsid w:val="00E30DB7"/>
    <w:rsid w:val="00E578A6"/>
    <w:rsid w:val="00E63DBF"/>
    <w:rsid w:val="00E75C58"/>
    <w:rsid w:val="00ED532A"/>
    <w:rsid w:val="00EE3D87"/>
    <w:rsid w:val="00EE7191"/>
    <w:rsid w:val="00EE7282"/>
    <w:rsid w:val="00EF3C20"/>
    <w:rsid w:val="00EF69D1"/>
    <w:rsid w:val="00EF7A6F"/>
    <w:rsid w:val="00F072BC"/>
    <w:rsid w:val="00F33694"/>
    <w:rsid w:val="00F95D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6F14D"/>
  <w15:chartTrackingRefBased/>
  <w15:docId w15:val="{FAF43B74-6B58-41E1-BA50-934DD0D9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ar"/>
    <w:uiPriority w:val="9"/>
    <w:qFormat/>
    <w:rsid w:val="00CE0BA3"/>
    <w:pPr>
      <w:keepNext/>
      <w:keepLines/>
      <w:spacing w:after="0" w:line="256" w:lineRule="auto"/>
      <w:ind w:left="10" w:hanging="10"/>
      <w:outlineLvl w:val="0"/>
    </w:pPr>
    <w:rPr>
      <w:rFonts w:ascii="Times New Roman" w:eastAsia="Times New Roman" w:hAnsi="Times New Roman" w:cs="Times New Roman"/>
      <w:b/>
      <w:i/>
      <w:color w:val="000000"/>
      <w:sz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Mencinsinresolver">
    <w:name w:val="Unresolved Mention"/>
    <w:basedOn w:val="Fuentedeprrafopredeter"/>
    <w:uiPriority w:val="99"/>
    <w:semiHidden/>
    <w:unhideWhenUsed/>
    <w:rsid w:val="00A02D41"/>
    <w:rPr>
      <w:color w:val="605E5C"/>
      <w:shd w:val="clear" w:color="auto" w:fill="E1DFDD"/>
    </w:rPr>
  </w:style>
  <w:style w:type="paragraph" w:styleId="Sinespaciado">
    <w:name w:val="No Spacing"/>
    <w:uiPriority w:val="1"/>
    <w:qFormat/>
    <w:rsid w:val="004D3C6B"/>
    <w:pPr>
      <w:spacing w:after="0" w:line="240" w:lineRule="auto"/>
    </w:pPr>
  </w:style>
  <w:style w:type="paragraph" w:styleId="NormalWeb">
    <w:name w:val="Normal (Web)"/>
    <w:basedOn w:val="Normal"/>
    <w:uiPriority w:val="99"/>
    <w:unhideWhenUsed/>
    <w:rsid w:val="00750C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750C0D"/>
    <w:rPr>
      <w:i/>
      <w:iCs/>
    </w:rPr>
  </w:style>
  <w:style w:type="character" w:customStyle="1" w:styleId="Ttulo1Car">
    <w:name w:val="Título 1 Car"/>
    <w:basedOn w:val="Fuentedeprrafopredeter"/>
    <w:link w:val="Ttulo1"/>
    <w:uiPriority w:val="9"/>
    <w:rsid w:val="00CE0BA3"/>
    <w:rPr>
      <w:rFonts w:ascii="Times New Roman" w:eastAsia="Times New Roman" w:hAnsi="Times New Roman" w:cs="Times New Roman"/>
      <w:b/>
      <w:i/>
      <w:color w:val="000000"/>
      <w:sz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3025">
      <w:bodyDiv w:val="1"/>
      <w:marLeft w:val="0"/>
      <w:marRight w:val="0"/>
      <w:marTop w:val="0"/>
      <w:marBottom w:val="0"/>
      <w:divBdr>
        <w:top w:val="none" w:sz="0" w:space="0" w:color="auto"/>
        <w:left w:val="none" w:sz="0" w:space="0" w:color="auto"/>
        <w:bottom w:val="none" w:sz="0" w:space="0" w:color="auto"/>
        <w:right w:val="none" w:sz="0" w:space="0" w:color="auto"/>
      </w:divBdr>
    </w:div>
    <w:div w:id="117920684">
      <w:bodyDiv w:val="1"/>
      <w:marLeft w:val="0"/>
      <w:marRight w:val="0"/>
      <w:marTop w:val="0"/>
      <w:marBottom w:val="0"/>
      <w:divBdr>
        <w:top w:val="none" w:sz="0" w:space="0" w:color="auto"/>
        <w:left w:val="none" w:sz="0" w:space="0" w:color="auto"/>
        <w:bottom w:val="none" w:sz="0" w:space="0" w:color="auto"/>
        <w:right w:val="none" w:sz="0" w:space="0" w:color="auto"/>
      </w:divBdr>
    </w:div>
    <w:div w:id="318002161">
      <w:bodyDiv w:val="1"/>
      <w:marLeft w:val="0"/>
      <w:marRight w:val="0"/>
      <w:marTop w:val="0"/>
      <w:marBottom w:val="0"/>
      <w:divBdr>
        <w:top w:val="none" w:sz="0" w:space="0" w:color="auto"/>
        <w:left w:val="none" w:sz="0" w:space="0" w:color="auto"/>
        <w:bottom w:val="none" w:sz="0" w:space="0" w:color="auto"/>
        <w:right w:val="none" w:sz="0" w:space="0" w:color="auto"/>
      </w:divBdr>
    </w:div>
    <w:div w:id="461965671">
      <w:bodyDiv w:val="1"/>
      <w:marLeft w:val="0"/>
      <w:marRight w:val="0"/>
      <w:marTop w:val="0"/>
      <w:marBottom w:val="0"/>
      <w:divBdr>
        <w:top w:val="none" w:sz="0" w:space="0" w:color="auto"/>
        <w:left w:val="none" w:sz="0" w:space="0" w:color="auto"/>
        <w:bottom w:val="none" w:sz="0" w:space="0" w:color="auto"/>
        <w:right w:val="none" w:sz="0" w:space="0" w:color="auto"/>
      </w:divBdr>
    </w:div>
    <w:div w:id="494339993">
      <w:bodyDiv w:val="1"/>
      <w:marLeft w:val="0"/>
      <w:marRight w:val="0"/>
      <w:marTop w:val="0"/>
      <w:marBottom w:val="0"/>
      <w:divBdr>
        <w:top w:val="none" w:sz="0" w:space="0" w:color="auto"/>
        <w:left w:val="none" w:sz="0" w:space="0" w:color="auto"/>
        <w:bottom w:val="none" w:sz="0" w:space="0" w:color="auto"/>
        <w:right w:val="none" w:sz="0" w:space="0" w:color="auto"/>
      </w:divBdr>
    </w:div>
    <w:div w:id="764304920">
      <w:bodyDiv w:val="1"/>
      <w:marLeft w:val="0"/>
      <w:marRight w:val="0"/>
      <w:marTop w:val="0"/>
      <w:marBottom w:val="0"/>
      <w:divBdr>
        <w:top w:val="none" w:sz="0" w:space="0" w:color="auto"/>
        <w:left w:val="none" w:sz="0" w:space="0" w:color="auto"/>
        <w:bottom w:val="none" w:sz="0" w:space="0" w:color="auto"/>
        <w:right w:val="none" w:sz="0" w:space="0" w:color="auto"/>
      </w:divBdr>
    </w:div>
    <w:div w:id="878981294">
      <w:bodyDiv w:val="1"/>
      <w:marLeft w:val="0"/>
      <w:marRight w:val="0"/>
      <w:marTop w:val="0"/>
      <w:marBottom w:val="0"/>
      <w:divBdr>
        <w:top w:val="none" w:sz="0" w:space="0" w:color="auto"/>
        <w:left w:val="none" w:sz="0" w:space="0" w:color="auto"/>
        <w:bottom w:val="none" w:sz="0" w:space="0" w:color="auto"/>
        <w:right w:val="none" w:sz="0" w:space="0" w:color="auto"/>
      </w:divBdr>
    </w:div>
    <w:div w:id="997071485">
      <w:bodyDiv w:val="1"/>
      <w:marLeft w:val="0"/>
      <w:marRight w:val="0"/>
      <w:marTop w:val="0"/>
      <w:marBottom w:val="0"/>
      <w:divBdr>
        <w:top w:val="none" w:sz="0" w:space="0" w:color="auto"/>
        <w:left w:val="none" w:sz="0" w:space="0" w:color="auto"/>
        <w:bottom w:val="none" w:sz="0" w:space="0" w:color="auto"/>
        <w:right w:val="none" w:sz="0" w:space="0" w:color="auto"/>
      </w:divBdr>
    </w:div>
    <w:div w:id="1002203596">
      <w:bodyDiv w:val="1"/>
      <w:marLeft w:val="0"/>
      <w:marRight w:val="0"/>
      <w:marTop w:val="0"/>
      <w:marBottom w:val="0"/>
      <w:divBdr>
        <w:top w:val="none" w:sz="0" w:space="0" w:color="auto"/>
        <w:left w:val="none" w:sz="0" w:space="0" w:color="auto"/>
        <w:bottom w:val="none" w:sz="0" w:space="0" w:color="auto"/>
        <w:right w:val="none" w:sz="0" w:space="0" w:color="auto"/>
      </w:divBdr>
    </w:div>
    <w:div w:id="1023674708">
      <w:bodyDiv w:val="1"/>
      <w:marLeft w:val="0"/>
      <w:marRight w:val="0"/>
      <w:marTop w:val="0"/>
      <w:marBottom w:val="0"/>
      <w:divBdr>
        <w:top w:val="none" w:sz="0" w:space="0" w:color="auto"/>
        <w:left w:val="none" w:sz="0" w:space="0" w:color="auto"/>
        <w:bottom w:val="none" w:sz="0" w:space="0" w:color="auto"/>
        <w:right w:val="none" w:sz="0" w:space="0" w:color="auto"/>
      </w:divBdr>
    </w:div>
    <w:div w:id="1029720481">
      <w:bodyDiv w:val="1"/>
      <w:marLeft w:val="0"/>
      <w:marRight w:val="0"/>
      <w:marTop w:val="0"/>
      <w:marBottom w:val="0"/>
      <w:divBdr>
        <w:top w:val="none" w:sz="0" w:space="0" w:color="auto"/>
        <w:left w:val="none" w:sz="0" w:space="0" w:color="auto"/>
        <w:bottom w:val="none" w:sz="0" w:space="0" w:color="auto"/>
        <w:right w:val="none" w:sz="0" w:space="0" w:color="auto"/>
      </w:divBdr>
    </w:div>
    <w:div w:id="1067261860">
      <w:bodyDiv w:val="1"/>
      <w:marLeft w:val="0"/>
      <w:marRight w:val="0"/>
      <w:marTop w:val="0"/>
      <w:marBottom w:val="0"/>
      <w:divBdr>
        <w:top w:val="none" w:sz="0" w:space="0" w:color="auto"/>
        <w:left w:val="none" w:sz="0" w:space="0" w:color="auto"/>
        <w:bottom w:val="none" w:sz="0" w:space="0" w:color="auto"/>
        <w:right w:val="none" w:sz="0" w:space="0" w:color="auto"/>
      </w:divBdr>
    </w:div>
    <w:div w:id="1149708617">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172530335">
      <w:bodyDiv w:val="1"/>
      <w:marLeft w:val="0"/>
      <w:marRight w:val="0"/>
      <w:marTop w:val="0"/>
      <w:marBottom w:val="0"/>
      <w:divBdr>
        <w:top w:val="none" w:sz="0" w:space="0" w:color="auto"/>
        <w:left w:val="none" w:sz="0" w:space="0" w:color="auto"/>
        <w:bottom w:val="none" w:sz="0" w:space="0" w:color="auto"/>
        <w:right w:val="none" w:sz="0" w:space="0" w:color="auto"/>
      </w:divBdr>
    </w:div>
    <w:div w:id="1303315304">
      <w:bodyDiv w:val="1"/>
      <w:marLeft w:val="0"/>
      <w:marRight w:val="0"/>
      <w:marTop w:val="0"/>
      <w:marBottom w:val="0"/>
      <w:divBdr>
        <w:top w:val="none" w:sz="0" w:space="0" w:color="auto"/>
        <w:left w:val="none" w:sz="0" w:space="0" w:color="auto"/>
        <w:bottom w:val="none" w:sz="0" w:space="0" w:color="auto"/>
        <w:right w:val="none" w:sz="0" w:space="0" w:color="auto"/>
      </w:divBdr>
    </w:div>
    <w:div w:id="1349138922">
      <w:bodyDiv w:val="1"/>
      <w:marLeft w:val="0"/>
      <w:marRight w:val="0"/>
      <w:marTop w:val="0"/>
      <w:marBottom w:val="0"/>
      <w:divBdr>
        <w:top w:val="none" w:sz="0" w:space="0" w:color="auto"/>
        <w:left w:val="none" w:sz="0" w:space="0" w:color="auto"/>
        <w:bottom w:val="none" w:sz="0" w:space="0" w:color="auto"/>
        <w:right w:val="none" w:sz="0" w:space="0" w:color="auto"/>
      </w:divBdr>
    </w:div>
    <w:div w:id="1386296342">
      <w:bodyDiv w:val="1"/>
      <w:marLeft w:val="0"/>
      <w:marRight w:val="0"/>
      <w:marTop w:val="0"/>
      <w:marBottom w:val="0"/>
      <w:divBdr>
        <w:top w:val="none" w:sz="0" w:space="0" w:color="auto"/>
        <w:left w:val="none" w:sz="0" w:space="0" w:color="auto"/>
        <w:bottom w:val="none" w:sz="0" w:space="0" w:color="auto"/>
        <w:right w:val="none" w:sz="0" w:space="0" w:color="auto"/>
      </w:divBdr>
    </w:div>
    <w:div w:id="1407992271">
      <w:bodyDiv w:val="1"/>
      <w:marLeft w:val="0"/>
      <w:marRight w:val="0"/>
      <w:marTop w:val="0"/>
      <w:marBottom w:val="0"/>
      <w:divBdr>
        <w:top w:val="none" w:sz="0" w:space="0" w:color="auto"/>
        <w:left w:val="none" w:sz="0" w:space="0" w:color="auto"/>
        <w:bottom w:val="none" w:sz="0" w:space="0" w:color="auto"/>
        <w:right w:val="none" w:sz="0" w:space="0" w:color="auto"/>
      </w:divBdr>
    </w:div>
    <w:div w:id="1458720649">
      <w:bodyDiv w:val="1"/>
      <w:marLeft w:val="0"/>
      <w:marRight w:val="0"/>
      <w:marTop w:val="0"/>
      <w:marBottom w:val="0"/>
      <w:divBdr>
        <w:top w:val="none" w:sz="0" w:space="0" w:color="auto"/>
        <w:left w:val="none" w:sz="0" w:space="0" w:color="auto"/>
        <w:bottom w:val="none" w:sz="0" w:space="0" w:color="auto"/>
        <w:right w:val="none" w:sz="0" w:space="0" w:color="auto"/>
      </w:divBdr>
    </w:div>
    <w:div w:id="1459102397">
      <w:bodyDiv w:val="1"/>
      <w:marLeft w:val="0"/>
      <w:marRight w:val="0"/>
      <w:marTop w:val="0"/>
      <w:marBottom w:val="0"/>
      <w:divBdr>
        <w:top w:val="none" w:sz="0" w:space="0" w:color="auto"/>
        <w:left w:val="none" w:sz="0" w:space="0" w:color="auto"/>
        <w:bottom w:val="none" w:sz="0" w:space="0" w:color="auto"/>
        <w:right w:val="none" w:sz="0" w:space="0" w:color="auto"/>
      </w:divBdr>
    </w:div>
    <w:div w:id="1621759532">
      <w:bodyDiv w:val="1"/>
      <w:marLeft w:val="0"/>
      <w:marRight w:val="0"/>
      <w:marTop w:val="0"/>
      <w:marBottom w:val="0"/>
      <w:divBdr>
        <w:top w:val="none" w:sz="0" w:space="0" w:color="auto"/>
        <w:left w:val="none" w:sz="0" w:space="0" w:color="auto"/>
        <w:bottom w:val="none" w:sz="0" w:space="0" w:color="auto"/>
        <w:right w:val="none" w:sz="0" w:space="0" w:color="auto"/>
      </w:divBdr>
    </w:div>
    <w:div w:id="1864661418">
      <w:bodyDiv w:val="1"/>
      <w:marLeft w:val="0"/>
      <w:marRight w:val="0"/>
      <w:marTop w:val="0"/>
      <w:marBottom w:val="0"/>
      <w:divBdr>
        <w:top w:val="none" w:sz="0" w:space="0" w:color="auto"/>
        <w:left w:val="none" w:sz="0" w:space="0" w:color="auto"/>
        <w:bottom w:val="none" w:sz="0" w:space="0" w:color="auto"/>
        <w:right w:val="none" w:sz="0" w:space="0" w:color="auto"/>
      </w:divBdr>
    </w:div>
    <w:div w:id="1990355418">
      <w:bodyDiv w:val="1"/>
      <w:marLeft w:val="0"/>
      <w:marRight w:val="0"/>
      <w:marTop w:val="0"/>
      <w:marBottom w:val="0"/>
      <w:divBdr>
        <w:top w:val="none" w:sz="0" w:space="0" w:color="auto"/>
        <w:left w:val="none" w:sz="0" w:space="0" w:color="auto"/>
        <w:bottom w:val="none" w:sz="0" w:space="0" w:color="auto"/>
        <w:right w:val="none" w:sz="0" w:space="0" w:color="auto"/>
      </w:divBdr>
    </w:div>
    <w:div w:id="2006127434">
      <w:bodyDiv w:val="1"/>
      <w:marLeft w:val="0"/>
      <w:marRight w:val="0"/>
      <w:marTop w:val="0"/>
      <w:marBottom w:val="0"/>
      <w:divBdr>
        <w:top w:val="none" w:sz="0" w:space="0" w:color="auto"/>
        <w:left w:val="none" w:sz="0" w:space="0" w:color="auto"/>
        <w:bottom w:val="none" w:sz="0" w:space="0" w:color="auto"/>
        <w:right w:val="none" w:sz="0" w:space="0" w:color="auto"/>
      </w:divBdr>
    </w:div>
    <w:div w:id="2109616281">
      <w:bodyDiv w:val="1"/>
      <w:marLeft w:val="0"/>
      <w:marRight w:val="0"/>
      <w:marTop w:val="0"/>
      <w:marBottom w:val="0"/>
      <w:divBdr>
        <w:top w:val="none" w:sz="0" w:space="0" w:color="auto"/>
        <w:left w:val="none" w:sz="0" w:space="0" w:color="auto"/>
        <w:bottom w:val="none" w:sz="0" w:space="0" w:color="auto"/>
        <w:right w:val="none" w:sz="0" w:space="0" w:color="auto"/>
      </w:divBdr>
    </w:div>
    <w:div w:id="2120954821">
      <w:bodyDiv w:val="1"/>
      <w:marLeft w:val="0"/>
      <w:marRight w:val="0"/>
      <w:marTop w:val="0"/>
      <w:marBottom w:val="0"/>
      <w:divBdr>
        <w:top w:val="none" w:sz="0" w:space="0" w:color="auto"/>
        <w:left w:val="none" w:sz="0" w:space="0" w:color="auto"/>
        <w:bottom w:val="none" w:sz="0" w:space="0" w:color="auto"/>
        <w:right w:val="none" w:sz="0" w:space="0" w:color="auto"/>
      </w:divBdr>
    </w:div>
    <w:div w:id="21227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eraturaprom202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B420-5DE9-4D59-9A19-9BD2D1F3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olga josemarti</cp:lastModifiedBy>
  <cp:revision>2</cp:revision>
  <cp:lastPrinted>2019-03-26T13:10:00Z</cp:lastPrinted>
  <dcterms:created xsi:type="dcterms:W3CDTF">2020-03-27T15:59:00Z</dcterms:created>
  <dcterms:modified xsi:type="dcterms:W3CDTF">2020-03-27T15:59:00Z</dcterms:modified>
</cp:coreProperties>
</file>