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5E4846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ALEXANDER VELASQUEZ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B5DEA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</w:t>
            </w:r>
            <w:bookmarkStart w:id="0" w:name="_GoBack"/>
            <w:bookmarkEnd w:id="0"/>
          </w:p>
        </w:tc>
        <w:tc>
          <w:tcPr>
            <w:tcW w:w="152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5846EF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etica</w:t>
            </w:r>
            <w:proofErr w:type="spellEnd"/>
          </w:p>
        </w:tc>
      </w:tr>
    </w:tbl>
    <w:p w:rsidR="00493A2F" w:rsidRDefault="00493A2F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46EF" w:rsidRDefault="005846EF" w:rsidP="005846EF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A34340"/>
        </w:rPr>
      </w:pPr>
      <w:r w:rsidRPr="00B46DBB">
        <w:rPr>
          <w:rFonts w:ascii="Arial" w:hAnsi="Arial" w:cs="Arial"/>
          <w:b w:val="0"/>
          <w:bCs w:val="0"/>
          <w:color w:val="A34340"/>
          <w:sz w:val="20"/>
          <w:szCs w:val="20"/>
        </w:rPr>
        <w:t>Qué es Ética</w:t>
      </w:r>
      <w:r>
        <w:rPr>
          <w:rFonts w:ascii="Arial" w:hAnsi="Arial" w:cs="Arial"/>
          <w:b w:val="0"/>
          <w:bCs w:val="0"/>
          <w:color w:val="A34340"/>
        </w:rPr>
        <w:t>:</w:t>
      </w: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5846EF">
        <w:rPr>
          <w:rFonts w:ascii="Arial" w:hAnsi="Arial" w:cs="Arial"/>
          <w:color w:val="404040"/>
          <w:sz w:val="20"/>
          <w:szCs w:val="20"/>
        </w:rPr>
        <w:t>Ética </w:t>
      </w:r>
      <w:r w:rsidRPr="005846EF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es una rama de la filosofía dedicada a las cuestiones morales</w:t>
      </w:r>
      <w:r w:rsidRPr="005846EF">
        <w:rPr>
          <w:rFonts w:ascii="Arial" w:hAnsi="Arial" w:cs="Arial"/>
          <w:color w:val="404040"/>
          <w:sz w:val="20"/>
          <w:szCs w:val="20"/>
        </w:rPr>
        <w:t xml:space="preserve">. </w:t>
      </w: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5846EF">
        <w:rPr>
          <w:rFonts w:ascii="Arial" w:hAnsi="Arial" w:cs="Arial"/>
          <w:color w:val="404040"/>
          <w:sz w:val="20"/>
          <w:szCs w:val="20"/>
        </w:rPr>
        <w:t>La palabra ética proviene del latín 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ethĭcus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, y esta a su vez procede del griego antiguo 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ἠθικός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 (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êthicos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), derivado de 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êthos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, que significa 'carácter' o 'perteneciente al carácter'.</w:t>
      </w: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Pr="005846EF" w:rsidRDefault="005846EF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 w:rsidRPr="005846EF">
        <w:rPr>
          <w:rFonts w:ascii="Arial" w:eastAsia="Times New Roman" w:hAnsi="Arial" w:cs="Arial"/>
          <w:color w:val="404040"/>
          <w:sz w:val="20"/>
          <w:szCs w:val="20"/>
          <w:lang w:eastAsia="es-CO"/>
        </w:rPr>
        <w:t>La ética es diferente de la moral, porque la moral se basa en la obediencia a las normas, las costumbres y preceptos o mandamientos culturales, jerárquicos o religiosos, mientras que la ética busca fundamentar la manera de vivir por el pensamiento humano.</w:t>
      </w:r>
    </w:p>
    <w:p w:rsidR="005846EF" w:rsidRPr="005846EF" w:rsidRDefault="005846EF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 w:rsidRPr="005846EF">
        <w:rPr>
          <w:rFonts w:ascii="Arial" w:eastAsia="Times New Roman" w:hAnsi="Arial" w:cs="Arial"/>
          <w:color w:val="404040"/>
          <w:sz w:val="20"/>
          <w:szCs w:val="20"/>
          <w:lang w:eastAsia="es-CO"/>
        </w:rPr>
        <w:t>En la filosofía, la ética no se limita a la moral, que generalmente se entiende como la costumbre o el hábito, sino que busca el fundamento teórico para encontrar la mejor forma de vivir, la búsqueda del mejor estilo de vida.</w:t>
      </w:r>
    </w:p>
    <w:p w:rsidR="00B46DBB" w:rsidRDefault="00B46DBB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1207135</wp:posOffset>
            </wp:positionV>
            <wp:extent cx="3121025" cy="1706811"/>
            <wp:effectExtent l="0" t="0" r="3175" b="8255"/>
            <wp:wrapThrough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hrough>
            <wp:docPr id="11" name="Imagen 11" descr="El arte y la ética como medios de construcción ciudadana y de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arte y la ética como medios de construcción ciudadana y de p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6EF" w:rsidRPr="005846EF">
        <w:rPr>
          <w:rFonts w:ascii="Arial" w:eastAsia="Times New Roman" w:hAnsi="Arial" w:cs="Arial"/>
          <w:color w:val="404040"/>
          <w:sz w:val="20"/>
          <w:szCs w:val="20"/>
          <w:lang w:eastAsia="es-CO"/>
        </w:rPr>
        <w:t>La ética puede confundirse con la ley, pero no es raro que la ley se haya basado en principios éticos. Sin embargo, a diferencia de la ley, ninguna persona puede ser obligada por el Estado o por otras personas a cumplir las normas éticas, ni sufrir ningún castigo, sanción o penalización por la desobediencia de estas, pero al mismo tiempo la ley puede hacer caso omiso a las cuestiones de la ética.</w:t>
      </w:r>
    </w:p>
    <w:p w:rsidR="00B46DBB" w:rsidRPr="00B46DBB" w:rsidRDefault="00B46DBB" w:rsidP="00B46DBB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Cs w:val="0"/>
          <w:color w:val="A34340"/>
          <w:sz w:val="20"/>
          <w:szCs w:val="20"/>
        </w:rPr>
      </w:pPr>
      <w:r w:rsidRPr="00B46DBB">
        <w:rPr>
          <w:rFonts w:ascii="Arial" w:hAnsi="Arial" w:cs="Arial"/>
          <w:bCs w:val="0"/>
          <w:color w:val="A34340"/>
          <w:sz w:val="20"/>
          <w:szCs w:val="20"/>
        </w:rPr>
        <w:t>Qué es la Moral: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</w:pPr>
      <w:r w:rsidRPr="00B46DBB">
        <w:rPr>
          <w:rFonts w:ascii="Arial" w:hAnsi="Arial" w:cs="Arial"/>
          <w:color w:val="404040"/>
          <w:sz w:val="20"/>
          <w:szCs w:val="20"/>
        </w:rPr>
        <w:t>La moral es un conjunto de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normas</w:t>
      </w:r>
      <w:r w:rsidRPr="00B46DBB">
        <w:rPr>
          <w:rFonts w:ascii="Arial" w:hAnsi="Arial" w:cs="Arial"/>
          <w:color w:val="404040"/>
          <w:sz w:val="20"/>
          <w:szCs w:val="20"/>
        </w:rPr>
        <w:t>,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valores</w:t>
      </w: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y creencias</w:t>
      </w: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existentes y aceptadas en una</w:t>
      </w: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sociedad</w:t>
      </w:r>
      <w:r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.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Fonts w:ascii="Arial" w:hAnsi="Arial" w:cs="Arial"/>
          <w:color w:val="404040"/>
          <w:sz w:val="20"/>
          <w:szCs w:val="20"/>
        </w:rPr>
        <w:t>Que</w:t>
      </w:r>
      <w:r w:rsidRPr="00B46DBB">
        <w:rPr>
          <w:rFonts w:ascii="Arial" w:hAnsi="Arial" w:cs="Arial"/>
          <w:color w:val="404040"/>
          <w:sz w:val="20"/>
          <w:szCs w:val="20"/>
        </w:rPr>
        <w:t xml:space="preserve"> sirven de modelo de conducta y valoración para establecer lo que está bien o está mal.</w:t>
      </w: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Como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materia de estudio</w:t>
      </w:r>
      <w:r w:rsidRPr="00B46DBB">
        <w:rPr>
          <w:rFonts w:ascii="Arial" w:hAnsi="Arial" w:cs="Arial"/>
          <w:color w:val="404040"/>
          <w:sz w:val="20"/>
          <w:szCs w:val="20"/>
        </w:rPr>
        <w:t>, se centra en el análisis a distintos niveles (filosófico y cultural, entre otros) de conceptos como el bien y el mal relativos a la conducta del ser humano dentro de una sociedad.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4F0900" w:rsidRPr="00B46DBB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Moral es también un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estado de ánimo </w:t>
      </w:r>
      <w:r w:rsidRPr="00B46DBB">
        <w:rPr>
          <w:rFonts w:ascii="Arial" w:hAnsi="Arial" w:cs="Arial"/>
          <w:color w:val="404040"/>
          <w:sz w:val="20"/>
          <w:szCs w:val="20"/>
        </w:rPr>
        <w:t>de una persona o un grupo de personas. Habitualmente se usa con un significado positivo de ánimo o confianza en las capacidades para conseguir un objetivo, aunque también puede tener un sentido negativo, por ejemplo, moral baja.</w:t>
      </w:r>
    </w:p>
    <w:p w:rsidR="004F0900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Como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adjetivo</w:t>
      </w:r>
      <w:r w:rsidRPr="00B46DBB">
        <w:rPr>
          <w:rFonts w:ascii="Arial" w:hAnsi="Arial" w:cs="Arial"/>
          <w:color w:val="404040"/>
          <w:sz w:val="20"/>
          <w:szCs w:val="20"/>
        </w:rPr>
        <w:t xml:space="preserve">, moral significa que algo es </w:t>
      </w:r>
    </w:p>
    <w:p w:rsidR="004F0900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4F0900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Perteneciente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 xml:space="preserve"> o relativo a lo que se considera como bueno a nivel social. De un modo coloquial y genérico, moral indica que 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>algo es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> </w:t>
      </w:r>
      <w:r w:rsidR="00B46DBB"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correcto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>,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Aceptable</w:t>
      </w:r>
      <w:r w:rsidRPr="00B46DBB">
        <w:rPr>
          <w:rFonts w:ascii="Arial" w:hAnsi="Arial" w:cs="Arial"/>
          <w:color w:val="404040"/>
          <w:sz w:val="20"/>
          <w:szCs w:val="20"/>
        </w:rPr>
        <w:t> o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bueno</w:t>
      </w:r>
      <w:r w:rsidRPr="00B46DBB">
        <w:rPr>
          <w:rFonts w:ascii="Arial" w:hAnsi="Arial" w:cs="Arial"/>
          <w:color w:val="404040"/>
          <w:sz w:val="20"/>
          <w:szCs w:val="20"/>
        </w:rPr>
        <w:t> en relación a la conducta de la persona. Lo opuesto es lo inmoral.</w:t>
      </w: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También indica que algo no responde al orden jurídico, sino que pertenece a un concepto más amplio relacionado con los valores propios del ser humano dentro de la sociedad como, por ejemplo, obligación y responsabilidad moral.</w:t>
      </w: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Esta palabra procede del latín </w:t>
      </w:r>
      <w:proofErr w:type="spellStart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>morālis</w:t>
      </w:r>
      <w:proofErr w:type="spellEnd"/>
      <w:r w:rsidRPr="00B46DBB">
        <w:rPr>
          <w:rFonts w:ascii="Arial" w:hAnsi="Arial" w:cs="Arial"/>
          <w:color w:val="404040"/>
          <w:sz w:val="20"/>
          <w:szCs w:val="20"/>
        </w:rPr>
        <w:t>, derivada del término latino </w:t>
      </w:r>
      <w:proofErr w:type="spellStart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>mos</w:t>
      </w:r>
      <w:proofErr w:type="spellEnd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 xml:space="preserve">, </w:t>
      </w:r>
      <w:proofErr w:type="spellStart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>moris</w:t>
      </w:r>
      <w:proofErr w:type="spellEnd"/>
      <w:r w:rsidRPr="00B46DBB">
        <w:rPr>
          <w:rFonts w:ascii="Arial" w:hAnsi="Arial" w:cs="Arial"/>
          <w:color w:val="404040"/>
          <w:sz w:val="20"/>
          <w:szCs w:val="20"/>
        </w:rPr>
        <w:t> que significa ‘costumbre’.</w:t>
      </w:r>
    </w:p>
    <w:p w:rsidR="00B46DBB" w:rsidRPr="005846EF" w:rsidRDefault="004F0900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3625215</wp:posOffset>
            </wp:positionV>
            <wp:extent cx="3121025" cy="2340769"/>
            <wp:effectExtent l="0" t="0" r="3175" b="2540"/>
            <wp:wrapNone/>
            <wp:docPr id="13" name="Imagen 13" descr="Resultado de imagen de etica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etica ciudad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DBB">
        <w:rPr>
          <w:noProof/>
          <w:lang w:eastAsia="es-CO"/>
        </w:rPr>
        <w:drawing>
          <wp:inline distT="0" distB="0" distL="0" distR="0">
            <wp:extent cx="3121025" cy="3502484"/>
            <wp:effectExtent l="0" t="0" r="3175" b="3175"/>
            <wp:docPr id="3" name="Imagen 3" descr="Resultado de imagen de que es e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que es e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50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EF" w:rsidRP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Default="005846EF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DBB" w:rsidRDefault="00B46DBB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DBB" w:rsidRDefault="00B46DBB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DBB" w:rsidRDefault="00B46DBB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3175</wp:posOffset>
            </wp:positionV>
            <wp:extent cx="942975" cy="13417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3A2F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F0900">
        <w:rPr>
          <w:rFonts w:ascii="Arial" w:hAnsi="Arial" w:cs="Arial"/>
          <w:b/>
          <w:color w:val="000000"/>
          <w:sz w:val="20"/>
          <w:szCs w:val="20"/>
        </w:rPr>
        <w:lastRenderedPageBreak/>
        <w:t>Actividad I</w:t>
      </w:r>
    </w:p>
    <w:p w:rsidR="004F0900" w:rsidRP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F0900">
        <w:rPr>
          <w:rFonts w:ascii="Arial" w:hAnsi="Arial" w:cs="Arial"/>
          <w:b/>
          <w:color w:val="000000"/>
          <w:sz w:val="20"/>
          <w:szCs w:val="20"/>
        </w:rPr>
        <w:t xml:space="preserve">Responda </w:t>
      </w:r>
    </w:p>
    <w:p w:rsid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0900" w:rsidRDefault="00163AD7" w:rsidP="004F090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El hombre como ser de valores 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Que es un valor</w:t>
      </w: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Nacemos con valores o las costumbres a lo largo dela vida</w:t>
      </w: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Que significa la palaba dignidad, respeto y honestidad aquí y allá </w:t>
      </w: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Como se reflejan los valores  en la sociedad  actual  y en las instituciones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Dignidad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Que es dignidad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?</w:t>
      </w:r>
      <w:proofErr w:type="gramEnd"/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La dignidad y la moral 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dignidad y las leyes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dignidad y la política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 a dignidad  y la historia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Comportamiento social  cotidiano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ind w:left="172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Tolerancia y respeto 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Que entendemos por tolerar y respetar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tolerancia el respeto  y la influencia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moral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legal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político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histórico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ind w:left="205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Honestidad</w:t>
      </w:r>
    </w:p>
    <w:p w:rsidR="00163AD7" w:rsidRPr="00163AD7" w:rsidRDefault="00163AD7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Definición de honestidad</w:t>
      </w:r>
    </w:p>
    <w:p w:rsidR="00163AD7" w:rsidRDefault="00163AD7" w:rsidP="00163AD7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Su influencia en 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moral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legal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político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histórico</w:t>
      </w:r>
    </w:p>
    <w:p w:rsidR="00163AD7" w:rsidRPr="00163AD7" w:rsidRDefault="00FB19D4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507365</wp:posOffset>
            </wp:positionH>
            <wp:positionV relativeFrom="paragraph">
              <wp:posOffset>12700</wp:posOffset>
            </wp:positionV>
            <wp:extent cx="5895975" cy="3600450"/>
            <wp:effectExtent l="0" t="0" r="9525" b="0"/>
            <wp:wrapNone/>
            <wp:docPr id="7" name="Imagen 7" descr="Resultado de imagen de etica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tica ciudada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D7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</w:p>
    <w:p w:rsid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Cs w:val="20"/>
          <w:lang w:eastAsia="es-CO"/>
        </w:rPr>
        <w:t>Actividad II</w:t>
      </w:r>
    </w:p>
    <w:p w:rsidR="00FB19D4" w:rsidRDefault="00FB19D4" w:rsidP="00FB19D4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>Explique la histori</w:t>
      </w:r>
      <w:r>
        <w:rPr>
          <w:rFonts w:ascii="Arial" w:eastAsia="Times New Roman" w:hAnsi="Arial" w:cs="Arial"/>
          <w:color w:val="000000"/>
          <w:szCs w:val="20"/>
          <w:lang w:eastAsia="es-CO"/>
        </w:rPr>
        <w:t>e</w:t>
      </w: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>ta que está ubicada en la parte inferior</w:t>
      </w:r>
    </w:p>
    <w:p w:rsidR="00FB19D4" w:rsidRPr="00FB19D4" w:rsidRDefault="00FB19D4" w:rsidP="00FB19D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</w:p>
    <w:p w:rsidR="00FB19D4" w:rsidRDefault="00FB19D4" w:rsidP="00FB19D4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>Haga una</w:t>
      </w:r>
      <w:r>
        <w:rPr>
          <w:rFonts w:ascii="Arial" w:eastAsia="Times New Roman" w:hAnsi="Arial" w:cs="Arial"/>
          <w:color w:val="000000"/>
          <w:szCs w:val="20"/>
          <w:lang w:eastAsia="es-CO"/>
        </w:rPr>
        <w:t>;</w:t>
      </w: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 xml:space="preserve">  sobre un valor que te parece interesante </w:t>
      </w:r>
    </w:p>
    <w:p w:rsidR="00FB19D4" w:rsidRPr="00FB19D4" w:rsidRDefault="00FB19D4" w:rsidP="00FB1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</w:p>
    <w:p w:rsidR="00FB19D4" w:rsidRPr="00FB19D4" w:rsidRDefault="00FB19D4" w:rsidP="00FB19D4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414655</wp:posOffset>
            </wp:positionV>
            <wp:extent cx="3121025" cy="3433779"/>
            <wp:effectExtent l="0" t="0" r="3175" b="0"/>
            <wp:wrapNone/>
            <wp:docPr id="8" name="Imagen 8" descr="Resultado de imagen de etica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tica ciudada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0000"/>
          <w:szCs w:val="20"/>
          <w:lang w:eastAsia="es-CO"/>
        </w:rPr>
        <w:t xml:space="preserve">analiza a Mafalda  y explica lo que ella dice </w:t>
      </w:r>
    </w:p>
    <w:sectPr w:rsidR="00FB19D4" w:rsidRPr="00FB19D4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E0" w:rsidRDefault="00C87BE0" w:rsidP="00091FE6">
      <w:pPr>
        <w:spacing w:after="0" w:line="240" w:lineRule="auto"/>
      </w:pPr>
      <w:r>
        <w:separator/>
      </w:r>
    </w:p>
  </w:endnote>
  <w:endnote w:type="continuationSeparator" w:id="0">
    <w:p w:rsidR="00C87BE0" w:rsidRDefault="00C87BE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3" w:rsidRDefault="00D83153" w:rsidP="00091FE6">
    <w:pPr>
      <w:pStyle w:val="Piedepgina"/>
      <w:jc w:val="center"/>
    </w:pPr>
    <w:r>
      <w:t>De corazón ¡MARTIANOS!</w:t>
    </w:r>
  </w:p>
  <w:p w:rsidR="00D83153" w:rsidRDefault="00D831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E0" w:rsidRDefault="00C87BE0" w:rsidP="00091FE6">
      <w:pPr>
        <w:spacing w:after="0" w:line="240" w:lineRule="auto"/>
      </w:pPr>
      <w:r>
        <w:separator/>
      </w:r>
    </w:p>
  </w:footnote>
  <w:footnote w:type="continuationSeparator" w:id="0">
    <w:p w:rsidR="00C87BE0" w:rsidRDefault="00C87BE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3" w:rsidRPr="00882134" w:rsidRDefault="00D8315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D83153" w:rsidRPr="00882134" w:rsidRDefault="00D8315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D83153" w:rsidRDefault="00D8315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D83153" w:rsidRDefault="00D831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046"/>
    <w:multiLevelType w:val="hybridMultilevel"/>
    <w:tmpl w:val="5C68706A"/>
    <w:lvl w:ilvl="0" w:tplc="B1D01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0547"/>
    <w:multiLevelType w:val="hybridMultilevel"/>
    <w:tmpl w:val="77F0930A"/>
    <w:lvl w:ilvl="0" w:tplc="A0B26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3DE5"/>
    <w:multiLevelType w:val="hybridMultilevel"/>
    <w:tmpl w:val="8F46DD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03498"/>
    <w:multiLevelType w:val="multilevel"/>
    <w:tmpl w:val="C1627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E5739"/>
    <w:multiLevelType w:val="multilevel"/>
    <w:tmpl w:val="DE0A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B593C"/>
    <w:multiLevelType w:val="hybridMultilevel"/>
    <w:tmpl w:val="49B4DA4E"/>
    <w:lvl w:ilvl="0" w:tplc="240A001B">
      <w:start w:val="1"/>
      <w:numFmt w:val="lowerRoman"/>
      <w:lvlText w:val="%1."/>
      <w:lvlJc w:val="righ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E17"/>
    <w:multiLevelType w:val="hybridMultilevel"/>
    <w:tmpl w:val="39F829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F6CB4"/>
    <w:multiLevelType w:val="hybridMultilevel"/>
    <w:tmpl w:val="25405A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3F31"/>
    <w:multiLevelType w:val="hybridMultilevel"/>
    <w:tmpl w:val="9CA4DE12"/>
    <w:lvl w:ilvl="0" w:tplc="833E6D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0E3563C"/>
    <w:multiLevelType w:val="hybridMultilevel"/>
    <w:tmpl w:val="E1262004"/>
    <w:lvl w:ilvl="0" w:tplc="99DAB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82804"/>
    <w:multiLevelType w:val="hybridMultilevel"/>
    <w:tmpl w:val="9C7A60FC"/>
    <w:lvl w:ilvl="0" w:tplc="240A0017">
      <w:start w:val="1"/>
      <w:numFmt w:val="lowerLetter"/>
      <w:lvlText w:val="%1)"/>
      <w:lvlJc w:val="left"/>
      <w:pPr>
        <w:ind w:left="1777" w:hanging="360"/>
      </w:pPr>
    </w:lvl>
    <w:lvl w:ilvl="1" w:tplc="240A0019" w:tentative="1">
      <w:start w:val="1"/>
      <w:numFmt w:val="lowerLetter"/>
      <w:lvlText w:val="%2."/>
      <w:lvlJc w:val="left"/>
      <w:pPr>
        <w:ind w:left="2775" w:hanging="360"/>
      </w:pPr>
    </w:lvl>
    <w:lvl w:ilvl="2" w:tplc="240A001B" w:tentative="1">
      <w:start w:val="1"/>
      <w:numFmt w:val="lowerRoman"/>
      <w:lvlText w:val="%3."/>
      <w:lvlJc w:val="right"/>
      <w:pPr>
        <w:ind w:left="3495" w:hanging="180"/>
      </w:pPr>
    </w:lvl>
    <w:lvl w:ilvl="3" w:tplc="240A000F" w:tentative="1">
      <w:start w:val="1"/>
      <w:numFmt w:val="decimal"/>
      <w:lvlText w:val="%4."/>
      <w:lvlJc w:val="left"/>
      <w:pPr>
        <w:ind w:left="4215" w:hanging="360"/>
      </w:pPr>
    </w:lvl>
    <w:lvl w:ilvl="4" w:tplc="240A0019" w:tentative="1">
      <w:start w:val="1"/>
      <w:numFmt w:val="lowerLetter"/>
      <w:lvlText w:val="%5."/>
      <w:lvlJc w:val="left"/>
      <w:pPr>
        <w:ind w:left="4935" w:hanging="360"/>
      </w:pPr>
    </w:lvl>
    <w:lvl w:ilvl="5" w:tplc="240A001B" w:tentative="1">
      <w:start w:val="1"/>
      <w:numFmt w:val="lowerRoman"/>
      <w:lvlText w:val="%6."/>
      <w:lvlJc w:val="right"/>
      <w:pPr>
        <w:ind w:left="5655" w:hanging="180"/>
      </w:pPr>
    </w:lvl>
    <w:lvl w:ilvl="6" w:tplc="240A000F" w:tentative="1">
      <w:start w:val="1"/>
      <w:numFmt w:val="decimal"/>
      <w:lvlText w:val="%7."/>
      <w:lvlJc w:val="left"/>
      <w:pPr>
        <w:ind w:left="6375" w:hanging="360"/>
      </w:pPr>
    </w:lvl>
    <w:lvl w:ilvl="7" w:tplc="240A0019" w:tentative="1">
      <w:start w:val="1"/>
      <w:numFmt w:val="lowerLetter"/>
      <w:lvlText w:val="%8."/>
      <w:lvlJc w:val="left"/>
      <w:pPr>
        <w:ind w:left="7095" w:hanging="360"/>
      </w:pPr>
    </w:lvl>
    <w:lvl w:ilvl="8" w:tplc="24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2B1D3BF0"/>
    <w:multiLevelType w:val="hybridMultilevel"/>
    <w:tmpl w:val="784A2F0E"/>
    <w:lvl w:ilvl="0" w:tplc="44722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333A3"/>
    <w:multiLevelType w:val="hybridMultilevel"/>
    <w:tmpl w:val="4A96B4D0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32FF1790"/>
    <w:multiLevelType w:val="hybridMultilevel"/>
    <w:tmpl w:val="043A80DC"/>
    <w:lvl w:ilvl="0" w:tplc="E28E27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16427"/>
    <w:multiLevelType w:val="multilevel"/>
    <w:tmpl w:val="D486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130AE"/>
    <w:multiLevelType w:val="hybridMultilevel"/>
    <w:tmpl w:val="8F120C54"/>
    <w:lvl w:ilvl="0" w:tplc="240A0017">
      <w:start w:val="1"/>
      <w:numFmt w:val="lowerLetter"/>
      <w:lvlText w:val="%1)"/>
      <w:lvlJc w:val="left"/>
      <w:pPr>
        <w:ind w:left="1725" w:hanging="360"/>
      </w:pPr>
    </w:lvl>
    <w:lvl w:ilvl="1" w:tplc="240A0019" w:tentative="1">
      <w:start w:val="1"/>
      <w:numFmt w:val="lowerLetter"/>
      <w:lvlText w:val="%2."/>
      <w:lvlJc w:val="left"/>
      <w:pPr>
        <w:ind w:left="2445" w:hanging="360"/>
      </w:pPr>
    </w:lvl>
    <w:lvl w:ilvl="2" w:tplc="240A001B" w:tentative="1">
      <w:start w:val="1"/>
      <w:numFmt w:val="lowerRoman"/>
      <w:lvlText w:val="%3."/>
      <w:lvlJc w:val="right"/>
      <w:pPr>
        <w:ind w:left="3165" w:hanging="180"/>
      </w:pPr>
    </w:lvl>
    <w:lvl w:ilvl="3" w:tplc="240A000F" w:tentative="1">
      <w:start w:val="1"/>
      <w:numFmt w:val="decimal"/>
      <w:lvlText w:val="%4."/>
      <w:lvlJc w:val="left"/>
      <w:pPr>
        <w:ind w:left="3885" w:hanging="360"/>
      </w:pPr>
    </w:lvl>
    <w:lvl w:ilvl="4" w:tplc="240A0019" w:tentative="1">
      <w:start w:val="1"/>
      <w:numFmt w:val="lowerLetter"/>
      <w:lvlText w:val="%5."/>
      <w:lvlJc w:val="left"/>
      <w:pPr>
        <w:ind w:left="4605" w:hanging="360"/>
      </w:pPr>
    </w:lvl>
    <w:lvl w:ilvl="5" w:tplc="240A001B" w:tentative="1">
      <w:start w:val="1"/>
      <w:numFmt w:val="lowerRoman"/>
      <w:lvlText w:val="%6."/>
      <w:lvlJc w:val="right"/>
      <w:pPr>
        <w:ind w:left="5325" w:hanging="180"/>
      </w:pPr>
    </w:lvl>
    <w:lvl w:ilvl="6" w:tplc="240A000F" w:tentative="1">
      <w:start w:val="1"/>
      <w:numFmt w:val="decimal"/>
      <w:lvlText w:val="%7."/>
      <w:lvlJc w:val="left"/>
      <w:pPr>
        <w:ind w:left="6045" w:hanging="360"/>
      </w:pPr>
    </w:lvl>
    <w:lvl w:ilvl="7" w:tplc="240A0019" w:tentative="1">
      <w:start w:val="1"/>
      <w:numFmt w:val="lowerLetter"/>
      <w:lvlText w:val="%8."/>
      <w:lvlJc w:val="left"/>
      <w:pPr>
        <w:ind w:left="6765" w:hanging="360"/>
      </w:pPr>
    </w:lvl>
    <w:lvl w:ilvl="8" w:tplc="24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929A9"/>
    <w:multiLevelType w:val="hybridMultilevel"/>
    <w:tmpl w:val="39DC393E"/>
    <w:lvl w:ilvl="0" w:tplc="763C4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1FED"/>
    <w:multiLevelType w:val="hybridMultilevel"/>
    <w:tmpl w:val="C19CF3C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7174C"/>
    <w:multiLevelType w:val="hybridMultilevel"/>
    <w:tmpl w:val="9EE07006"/>
    <w:lvl w:ilvl="0" w:tplc="1456A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0229F"/>
    <w:multiLevelType w:val="hybridMultilevel"/>
    <w:tmpl w:val="B3AA2A5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1F764C1"/>
    <w:multiLevelType w:val="hybridMultilevel"/>
    <w:tmpl w:val="C792E21C"/>
    <w:lvl w:ilvl="0" w:tplc="2DCE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74A51"/>
    <w:multiLevelType w:val="hybridMultilevel"/>
    <w:tmpl w:val="7BEECC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9"/>
  </w:num>
  <w:num w:numId="5">
    <w:abstractNumId w:val="10"/>
  </w:num>
  <w:num w:numId="6">
    <w:abstractNumId w:val="14"/>
  </w:num>
  <w:num w:numId="7">
    <w:abstractNumId w:val="22"/>
  </w:num>
  <w:num w:numId="8">
    <w:abstractNumId w:val="12"/>
  </w:num>
  <w:num w:numId="9">
    <w:abstractNumId w:val="21"/>
  </w:num>
  <w:num w:numId="10">
    <w:abstractNumId w:val="1"/>
  </w:num>
  <w:num w:numId="11">
    <w:abstractNumId w:val="9"/>
  </w:num>
  <w:num w:numId="12">
    <w:abstractNumId w:val="18"/>
  </w:num>
  <w:num w:numId="13">
    <w:abstractNumId w:val="23"/>
  </w:num>
  <w:num w:numId="14">
    <w:abstractNumId w:val="15"/>
  </w:num>
  <w:num w:numId="15">
    <w:abstractNumId w:val="3"/>
  </w:num>
  <w:num w:numId="16">
    <w:abstractNumId w:val="4"/>
  </w:num>
  <w:num w:numId="17">
    <w:abstractNumId w:val="20"/>
  </w:num>
  <w:num w:numId="18">
    <w:abstractNumId w:val="0"/>
  </w:num>
  <w:num w:numId="19">
    <w:abstractNumId w:val="8"/>
  </w:num>
  <w:num w:numId="20">
    <w:abstractNumId w:val="13"/>
  </w:num>
  <w:num w:numId="21">
    <w:abstractNumId w:val="16"/>
  </w:num>
  <w:num w:numId="22">
    <w:abstractNumId w:val="11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686F"/>
    <w:rsid w:val="00091FE6"/>
    <w:rsid w:val="000C3545"/>
    <w:rsid w:val="000F647D"/>
    <w:rsid w:val="00123B38"/>
    <w:rsid w:val="00136276"/>
    <w:rsid w:val="00162514"/>
    <w:rsid w:val="00163AD7"/>
    <w:rsid w:val="00181863"/>
    <w:rsid w:val="00187132"/>
    <w:rsid w:val="001A5D21"/>
    <w:rsid w:val="001A5DCB"/>
    <w:rsid w:val="00274C41"/>
    <w:rsid w:val="002A13F8"/>
    <w:rsid w:val="002A55C4"/>
    <w:rsid w:val="00323C23"/>
    <w:rsid w:val="00327BD6"/>
    <w:rsid w:val="00414A1E"/>
    <w:rsid w:val="004661C6"/>
    <w:rsid w:val="00493A2F"/>
    <w:rsid w:val="00494720"/>
    <w:rsid w:val="004B5DEA"/>
    <w:rsid w:val="004B74D7"/>
    <w:rsid w:val="004F0900"/>
    <w:rsid w:val="00504B1F"/>
    <w:rsid w:val="00513795"/>
    <w:rsid w:val="00520DDC"/>
    <w:rsid w:val="005846EF"/>
    <w:rsid w:val="005E4846"/>
    <w:rsid w:val="006920ED"/>
    <w:rsid w:val="006F6C8A"/>
    <w:rsid w:val="007076B7"/>
    <w:rsid w:val="0071196F"/>
    <w:rsid w:val="007B6E28"/>
    <w:rsid w:val="007F003D"/>
    <w:rsid w:val="00803B4E"/>
    <w:rsid w:val="00845133"/>
    <w:rsid w:val="008B4D4F"/>
    <w:rsid w:val="008D3F39"/>
    <w:rsid w:val="008E2FEB"/>
    <w:rsid w:val="00935AA3"/>
    <w:rsid w:val="009426BF"/>
    <w:rsid w:val="00995FEE"/>
    <w:rsid w:val="009E13AE"/>
    <w:rsid w:val="00A474AA"/>
    <w:rsid w:val="00AF3635"/>
    <w:rsid w:val="00B46DBB"/>
    <w:rsid w:val="00B709DA"/>
    <w:rsid w:val="00B779FA"/>
    <w:rsid w:val="00C87BE0"/>
    <w:rsid w:val="00D15F5F"/>
    <w:rsid w:val="00D27012"/>
    <w:rsid w:val="00D43693"/>
    <w:rsid w:val="00D722F5"/>
    <w:rsid w:val="00D83153"/>
    <w:rsid w:val="00D87EDB"/>
    <w:rsid w:val="00E03177"/>
    <w:rsid w:val="00E578A6"/>
    <w:rsid w:val="00ED532A"/>
    <w:rsid w:val="00EF69D1"/>
    <w:rsid w:val="00F072BC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87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Default">
    <w:name w:val="Default"/>
    <w:rsid w:val="005E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F647D"/>
  </w:style>
  <w:style w:type="character" w:customStyle="1" w:styleId="apple-style-span">
    <w:name w:val="apple-style-span"/>
    <w:basedOn w:val="Fuentedeprrafopredeter"/>
    <w:rsid w:val="000F647D"/>
  </w:style>
  <w:style w:type="character" w:customStyle="1" w:styleId="Ttulo2Car">
    <w:name w:val="Título 2 Car"/>
    <w:basedOn w:val="Fuentedeprrafopredeter"/>
    <w:link w:val="Ttulo2"/>
    <w:uiPriority w:val="9"/>
    <w:rsid w:val="00D87ED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story-bodyintroduction">
    <w:name w:val="story-body__introduction"/>
    <w:basedOn w:val="Normal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87ED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15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Alex</cp:lastModifiedBy>
  <cp:revision>2</cp:revision>
  <cp:lastPrinted>2020-03-15T12:47:00Z</cp:lastPrinted>
  <dcterms:created xsi:type="dcterms:W3CDTF">2020-03-19T00:09:00Z</dcterms:created>
  <dcterms:modified xsi:type="dcterms:W3CDTF">2020-03-19T00:09:00Z</dcterms:modified>
</cp:coreProperties>
</file>