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55"/>
        <w:gridCol w:w="1039"/>
        <w:gridCol w:w="1525"/>
        <w:gridCol w:w="1117"/>
      </w:tblGrid>
      <w:tr w:rsidR="00100CAA" w:rsidRPr="00100CAA" w:rsidTr="004A4F28">
        <w:tc>
          <w:tcPr>
            <w:tcW w:w="1555" w:type="dxa"/>
          </w:tcPr>
          <w:p w:rsidR="00DD6160" w:rsidRPr="00100CAA" w:rsidRDefault="00DD6160" w:rsidP="00E50622">
            <w:pPr>
              <w:rPr>
                <w:rFonts w:ascii="Arial" w:eastAsia="Times New Roman" w:hAnsi="Arial" w:cs="Arial"/>
                <w:sz w:val="20"/>
                <w:szCs w:val="20"/>
                <w:lang w:eastAsia="es-CO"/>
              </w:rPr>
            </w:pPr>
            <w:bookmarkStart w:id="0" w:name="_GoBack"/>
            <w:bookmarkEnd w:id="0"/>
            <w:r w:rsidRPr="00100CAA">
              <w:rPr>
                <w:rFonts w:ascii="Arial" w:eastAsia="Times New Roman" w:hAnsi="Arial" w:cs="Arial"/>
                <w:sz w:val="20"/>
                <w:szCs w:val="20"/>
                <w:lang w:eastAsia="es-CO"/>
              </w:rPr>
              <w:t>DOCENTE</w:t>
            </w:r>
          </w:p>
        </w:tc>
        <w:tc>
          <w:tcPr>
            <w:tcW w:w="3350" w:type="dxa"/>
            <w:gridSpan w:val="3"/>
          </w:tcPr>
          <w:p w:rsidR="00DD6160" w:rsidRPr="00100CAA" w:rsidRDefault="00100CAA" w:rsidP="00E50622">
            <w:pPr>
              <w:rPr>
                <w:rFonts w:ascii="Arial" w:eastAsia="Times New Roman" w:hAnsi="Arial" w:cs="Arial"/>
                <w:sz w:val="20"/>
                <w:szCs w:val="20"/>
                <w:lang w:eastAsia="es-CO"/>
              </w:rPr>
            </w:pPr>
            <w:r w:rsidRPr="00100CAA">
              <w:rPr>
                <w:rFonts w:ascii="Arial" w:eastAsia="Times New Roman" w:hAnsi="Arial" w:cs="Arial"/>
                <w:sz w:val="20"/>
                <w:szCs w:val="20"/>
                <w:lang w:eastAsia="es-CO"/>
              </w:rPr>
              <w:t>MONIOCA BIBIANA CARDENAS ALVARADO</w:t>
            </w:r>
          </w:p>
        </w:tc>
      </w:tr>
      <w:tr w:rsidR="00100CAA" w:rsidRPr="00100CAA" w:rsidTr="004A4F28">
        <w:tc>
          <w:tcPr>
            <w:tcW w:w="1555" w:type="dxa"/>
          </w:tcPr>
          <w:p w:rsidR="00DD6160" w:rsidRPr="00100CAA" w:rsidRDefault="00DD6160" w:rsidP="00E50622">
            <w:pPr>
              <w:rPr>
                <w:rFonts w:ascii="Arial" w:eastAsia="Times New Roman" w:hAnsi="Arial" w:cs="Arial"/>
                <w:sz w:val="20"/>
                <w:szCs w:val="20"/>
                <w:lang w:eastAsia="es-CO"/>
              </w:rPr>
            </w:pPr>
            <w:r w:rsidRPr="00100CAA">
              <w:rPr>
                <w:rFonts w:ascii="Arial" w:eastAsia="Times New Roman" w:hAnsi="Arial" w:cs="Arial"/>
                <w:sz w:val="20"/>
                <w:szCs w:val="20"/>
                <w:lang w:eastAsia="es-CO"/>
              </w:rPr>
              <w:t>ESTUDIANTE</w:t>
            </w:r>
          </w:p>
        </w:tc>
        <w:tc>
          <w:tcPr>
            <w:tcW w:w="3350" w:type="dxa"/>
            <w:gridSpan w:val="3"/>
          </w:tcPr>
          <w:p w:rsidR="00DD6160" w:rsidRPr="00100CAA" w:rsidRDefault="00DD6160" w:rsidP="00E50622">
            <w:pPr>
              <w:rPr>
                <w:rFonts w:ascii="Arial" w:eastAsia="Times New Roman" w:hAnsi="Arial" w:cs="Arial"/>
                <w:sz w:val="20"/>
                <w:szCs w:val="20"/>
                <w:lang w:eastAsia="es-CO"/>
              </w:rPr>
            </w:pPr>
          </w:p>
        </w:tc>
      </w:tr>
      <w:tr w:rsidR="00100CAA" w:rsidRPr="00100CAA" w:rsidTr="004A4F28">
        <w:tc>
          <w:tcPr>
            <w:tcW w:w="1555" w:type="dxa"/>
          </w:tcPr>
          <w:p w:rsidR="00DD6160" w:rsidRPr="00100CAA" w:rsidRDefault="00DD6160" w:rsidP="00E50622">
            <w:pPr>
              <w:rPr>
                <w:rFonts w:ascii="Arial" w:eastAsia="Times New Roman" w:hAnsi="Arial" w:cs="Arial"/>
                <w:sz w:val="20"/>
                <w:szCs w:val="20"/>
                <w:lang w:eastAsia="es-CO"/>
              </w:rPr>
            </w:pPr>
            <w:r w:rsidRPr="00100CAA">
              <w:rPr>
                <w:rFonts w:ascii="Arial" w:eastAsia="Times New Roman" w:hAnsi="Arial" w:cs="Arial"/>
                <w:sz w:val="20"/>
                <w:szCs w:val="20"/>
                <w:lang w:eastAsia="es-CO"/>
              </w:rPr>
              <w:t>CURSO</w:t>
            </w:r>
          </w:p>
        </w:tc>
        <w:tc>
          <w:tcPr>
            <w:tcW w:w="708" w:type="dxa"/>
          </w:tcPr>
          <w:p w:rsidR="00DD6160" w:rsidRPr="00100CAA" w:rsidRDefault="00100CAA" w:rsidP="00E50622">
            <w:pPr>
              <w:rPr>
                <w:rFonts w:ascii="Arial" w:eastAsia="Times New Roman" w:hAnsi="Arial" w:cs="Arial"/>
                <w:sz w:val="20"/>
                <w:szCs w:val="20"/>
                <w:lang w:eastAsia="es-CO"/>
              </w:rPr>
            </w:pPr>
            <w:r w:rsidRPr="00100CAA">
              <w:rPr>
                <w:rFonts w:ascii="Arial" w:eastAsia="Times New Roman" w:hAnsi="Arial" w:cs="Arial"/>
                <w:sz w:val="20"/>
                <w:szCs w:val="20"/>
                <w:lang w:eastAsia="es-CO"/>
              </w:rPr>
              <w:t>N0VENO</w:t>
            </w:r>
          </w:p>
        </w:tc>
        <w:tc>
          <w:tcPr>
            <w:tcW w:w="1525" w:type="dxa"/>
          </w:tcPr>
          <w:p w:rsidR="00DD6160" w:rsidRPr="00100CAA" w:rsidRDefault="00DD6160" w:rsidP="00E50622">
            <w:pPr>
              <w:rPr>
                <w:rFonts w:ascii="Arial" w:eastAsia="Times New Roman" w:hAnsi="Arial" w:cs="Arial"/>
                <w:sz w:val="20"/>
                <w:szCs w:val="20"/>
                <w:lang w:eastAsia="es-CO"/>
              </w:rPr>
            </w:pPr>
            <w:r w:rsidRPr="00100CAA">
              <w:rPr>
                <w:rFonts w:ascii="Arial" w:eastAsia="Times New Roman" w:hAnsi="Arial" w:cs="Arial"/>
                <w:sz w:val="20"/>
                <w:szCs w:val="20"/>
                <w:lang w:eastAsia="es-CO"/>
              </w:rPr>
              <w:t>FECHA ENTREGA</w:t>
            </w:r>
          </w:p>
        </w:tc>
        <w:tc>
          <w:tcPr>
            <w:tcW w:w="1117" w:type="dxa"/>
          </w:tcPr>
          <w:p w:rsidR="00DD6160" w:rsidRPr="00100CAA" w:rsidRDefault="009019A0" w:rsidP="00E50622">
            <w:pPr>
              <w:rPr>
                <w:rFonts w:ascii="Arial" w:eastAsia="Times New Roman" w:hAnsi="Arial" w:cs="Arial"/>
                <w:sz w:val="20"/>
                <w:szCs w:val="20"/>
                <w:lang w:eastAsia="es-CO"/>
              </w:rPr>
            </w:pPr>
            <w:r>
              <w:rPr>
                <w:rFonts w:ascii="Arial" w:eastAsia="Times New Roman" w:hAnsi="Arial" w:cs="Arial"/>
                <w:sz w:val="20"/>
                <w:szCs w:val="20"/>
                <w:lang w:eastAsia="es-CO"/>
              </w:rPr>
              <w:t>23 DE MARZO</w:t>
            </w:r>
          </w:p>
        </w:tc>
      </w:tr>
    </w:tbl>
    <w:p w:rsidR="009019A0" w:rsidRDefault="009019A0" w:rsidP="00E50622">
      <w:pPr>
        <w:shd w:val="clear" w:color="auto" w:fill="FFFFFF"/>
        <w:spacing w:after="0" w:line="240" w:lineRule="auto"/>
        <w:jc w:val="both"/>
        <w:rPr>
          <w:rFonts w:ascii="Arial" w:eastAsia="Times New Roman" w:hAnsi="Arial" w:cs="Arial"/>
          <w:sz w:val="20"/>
          <w:szCs w:val="20"/>
          <w:lang w:eastAsia="es-CO"/>
        </w:rPr>
      </w:pPr>
    </w:p>
    <w:p w:rsidR="009019A0" w:rsidRPr="009019A0" w:rsidRDefault="009019A0" w:rsidP="00E50622">
      <w:pPr>
        <w:shd w:val="clear" w:color="auto" w:fill="FFFFFF"/>
        <w:spacing w:after="0" w:line="240" w:lineRule="auto"/>
        <w:jc w:val="both"/>
        <w:rPr>
          <w:rFonts w:ascii="Arial" w:eastAsia="Times New Roman" w:hAnsi="Arial" w:cs="Arial"/>
          <w:b/>
          <w:sz w:val="20"/>
          <w:szCs w:val="20"/>
          <w:lang w:eastAsia="es-CO"/>
        </w:rPr>
      </w:pPr>
      <w:r w:rsidRPr="009019A0">
        <w:rPr>
          <w:rFonts w:ascii="Arial" w:eastAsia="Times New Roman" w:hAnsi="Arial" w:cs="Arial"/>
          <w:b/>
          <w:sz w:val="20"/>
          <w:szCs w:val="20"/>
          <w:lang w:eastAsia="es-CO"/>
        </w:rPr>
        <w:t>TEMA: PROPIEDADES PERIODICAS</w:t>
      </w:r>
    </w:p>
    <w:p w:rsidR="009019A0" w:rsidRDefault="009019A0" w:rsidP="00E50622">
      <w:pPr>
        <w:shd w:val="clear" w:color="auto" w:fill="FFFFFF"/>
        <w:spacing w:after="0" w:line="240" w:lineRule="auto"/>
        <w:jc w:val="both"/>
        <w:rPr>
          <w:rFonts w:ascii="Arial" w:eastAsia="Times New Roman" w:hAnsi="Arial" w:cs="Arial"/>
          <w:sz w:val="20"/>
          <w:szCs w:val="20"/>
          <w:lang w:eastAsia="es-CO"/>
        </w:rPr>
      </w:pPr>
    </w:p>
    <w:p w:rsidR="00E50622" w:rsidRPr="00100CAA" w:rsidRDefault="00E50622" w:rsidP="00E50622">
      <w:pPr>
        <w:shd w:val="clear" w:color="auto" w:fill="FFFFFF"/>
        <w:spacing w:after="0" w:line="240" w:lineRule="auto"/>
        <w:jc w:val="both"/>
        <w:rPr>
          <w:rFonts w:ascii="Arial" w:eastAsia="Times New Roman" w:hAnsi="Arial" w:cs="Arial"/>
          <w:sz w:val="20"/>
          <w:szCs w:val="20"/>
          <w:lang w:eastAsia="es-CO"/>
        </w:rPr>
      </w:pPr>
      <w:r w:rsidRPr="00100CAA">
        <w:rPr>
          <w:rFonts w:ascii="Arial" w:eastAsia="Times New Roman" w:hAnsi="Arial" w:cs="Arial"/>
          <w:sz w:val="20"/>
          <w:szCs w:val="20"/>
          <w:lang w:eastAsia="es-CO"/>
        </w:rPr>
        <w:t xml:space="preserve">CORREO DOCENTE: </w:t>
      </w:r>
    </w:p>
    <w:p w:rsidR="00E50622" w:rsidRPr="00100CAA" w:rsidRDefault="00143ACE" w:rsidP="00E50622">
      <w:pPr>
        <w:shd w:val="clear" w:color="auto" w:fill="FFFFFF"/>
        <w:spacing w:after="0" w:line="240" w:lineRule="auto"/>
        <w:rPr>
          <w:rFonts w:ascii="Arial" w:eastAsia="Times New Roman" w:hAnsi="Arial" w:cs="Arial"/>
          <w:sz w:val="20"/>
          <w:szCs w:val="20"/>
          <w:lang w:eastAsia="es-CO"/>
        </w:rPr>
      </w:pPr>
      <w:hyperlink r:id="rId7" w:history="1">
        <w:r w:rsidR="00E50622" w:rsidRPr="00100CAA">
          <w:rPr>
            <w:rStyle w:val="Hipervnculo"/>
            <w:rFonts w:ascii="Arial" w:eastAsia="Times New Roman" w:hAnsi="Arial" w:cs="Arial"/>
            <w:color w:val="auto"/>
            <w:sz w:val="20"/>
            <w:szCs w:val="20"/>
            <w:lang w:eastAsia="es-CO"/>
          </w:rPr>
          <w:t>mbcardenas@educacionbogota.edu.co</w:t>
        </w:r>
      </w:hyperlink>
    </w:p>
    <w:p w:rsidR="00E50622" w:rsidRPr="00100CAA" w:rsidRDefault="00E50622" w:rsidP="00E50622">
      <w:pPr>
        <w:shd w:val="clear" w:color="auto" w:fill="FFFFFF"/>
        <w:spacing w:after="0" w:line="240" w:lineRule="auto"/>
        <w:jc w:val="both"/>
        <w:rPr>
          <w:rFonts w:ascii="Arial" w:eastAsia="Times New Roman" w:hAnsi="Arial" w:cs="Arial"/>
          <w:sz w:val="20"/>
          <w:szCs w:val="20"/>
          <w:lang w:eastAsia="es-CO"/>
        </w:rPr>
      </w:pPr>
    </w:p>
    <w:p w:rsidR="00E50622" w:rsidRPr="00100CAA" w:rsidRDefault="00E50622" w:rsidP="00E50622">
      <w:pPr>
        <w:shd w:val="clear" w:color="auto" w:fill="FFFFFF"/>
        <w:spacing w:after="0" w:line="240" w:lineRule="auto"/>
        <w:jc w:val="both"/>
        <w:rPr>
          <w:rFonts w:ascii="Arial" w:eastAsia="Times New Roman" w:hAnsi="Arial" w:cs="Arial"/>
          <w:sz w:val="20"/>
          <w:szCs w:val="20"/>
          <w:lang w:eastAsia="es-CO"/>
        </w:rPr>
      </w:pPr>
      <w:r w:rsidRPr="00100CAA">
        <w:rPr>
          <w:rFonts w:ascii="Arial" w:eastAsia="Times New Roman" w:hAnsi="Arial" w:cs="Arial"/>
          <w:sz w:val="20"/>
          <w:szCs w:val="20"/>
          <w:lang w:eastAsia="es-CO"/>
        </w:rPr>
        <w:t>Como apoyo a la realización de las actividades programadas, a la explicación de los temas y a la realización y evaluación de las actividades, debes seguir las indicaciones para inscribirte y poder acceder a algunas actividades de apoyo que te permitirán comprender mejor los temas e ir acumulando puntos de nota por realizar las actividades propuestas allí, siempre que estas correspondan a los temas propuestos en química e incluso en otras de las ciencias naturales, en general las actividades que realices tendrás puntos.</w:t>
      </w:r>
    </w:p>
    <w:p w:rsidR="00E50622" w:rsidRPr="00100CAA" w:rsidRDefault="00E50622" w:rsidP="00E50622">
      <w:pPr>
        <w:shd w:val="clear" w:color="auto" w:fill="FFFFFF"/>
        <w:spacing w:after="0" w:line="240" w:lineRule="auto"/>
        <w:jc w:val="both"/>
        <w:rPr>
          <w:rFonts w:ascii="Arial" w:eastAsia="Times New Roman" w:hAnsi="Arial" w:cs="Arial"/>
          <w:sz w:val="20"/>
          <w:szCs w:val="20"/>
          <w:lang w:eastAsia="es-CO"/>
        </w:rPr>
      </w:pPr>
      <w:r w:rsidRPr="00100CAA">
        <w:rPr>
          <w:rFonts w:ascii="Arial" w:eastAsia="Times New Roman" w:hAnsi="Arial" w:cs="Arial"/>
          <w:noProof/>
          <w:sz w:val="20"/>
          <w:szCs w:val="20"/>
          <w:lang w:eastAsia="es-CO"/>
        </w:rPr>
        <w:drawing>
          <wp:inline distT="0" distB="0" distL="0" distR="0">
            <wp:extent cx="3124200" cy="4000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4000500"/>
                    </a:xfrm>
                    <a:prstGeom prst="rect">
                      <a:avLst/>
                    </a:prstGeom>
                    <a:noFill/>
                    <a:ln>
                      <a:noFill/>
                    </a:ln>
                  </pic:spPr>
                </pic:pic>
              </a:graphicData>
            </a:graphic>
          </wp:inline>
        </w:drawing>
      </w:r>
    </w:p>
    <w:p w:rsidR="00994DC6" w:rsidRDefault="00994DC6" w:rsidP="00994DC6">
      <w:pPr>
        <w:shd w:val="clear" w:color="auto" w:fill="FFFFFF"/>
        <w:spacing w:after="0" w:line="240" w:lineRule="auto"/>
        <w:rPr>
          <w:rFonts w:ascii="Arial" w:eastAsia="Times New Roman" w:hAnsi="Arial" w:cs="Arial"/>
          <w:b/>
          <w:sz w:val="20"/>
          <w:szCs w:val="20"/>
          <w:u w:val="single"/>
          <w:lang w:eastAsia="es-CO"/>
        </w:rPr>
      </w:pPr>
      <w:r>
        <w:rPr>
          <w:rFonts w:ascii="Arial" w:eastAsia="Times New Roman" w:hAnsi="Arial" w:cs="Arial"/>
          <w:b/>
          <w:sz w:val="20"/>
          <w:szCs w:val="20"/>
          <w:u w:val="single"/>
          <w:lang w:eastAsia="es-CO"/>
        </w:rPr>
        <w:t>CODIGO DE LA CLASE: YHGYPZ26</w:t>
      </w:r>
    </w:p>
    <w:p w:rsidR="00E50622" w:rsidRPr="00100CAA" w:rsidRDefault="00E50622" w:rsidP="00E50622">
      <w:pPr>
        <w:shd w:val="clear" w:color="auto" w:fill="FFFFFF"/>
        <w:spacing w:after="0" w:line="240" w:lineRule="auto"/>
        <w:jc w:val="both"/>
        <w:rPr>
          <w:rFonts w:ascii="Arial" w:eastAsia="Times New Roman" w:hAnsi="Arial" w:cs="Arial"/>
          <w:sz w:val="20"/>
          <w:szCs w:val="20"/>
          <w:lang w:eastAsia="es-CO"/>
        </w:rPr>
      </w:pPr>
    </w:p>
    <w:p w:rsidR="00E50622" w:rsidRPr="00100CAA" w:rsidRDefault="00E50622" w:rsidP="00E50622">
      <w:pPr>
        <w:shd w:val="clear" w:color="auto" w:fill="FFFFFF"/>
        <w:spacing w:after="0" w:line="240" w:lineRule="auto"/>
        <w:jc w:val="both"/>
        <w:rPr>
          <w:rFonts w:ascii="Arial" w:eastAsia="Times New Roman" w:hAnsi="Arial" w:cs="Arial"/>
          <w:sz w:val="20"/>
          <w:szCs w:val="20"/>
          <w:lang w:eastAsia="es-CO"/>
        </w:rPr>
      </w:pPr>
    </w:p>
    <w:p w:rsidR="00E50622" w:rsidRPr="00100CAA" w:rsidRDefault="00E50622" w:rsidP="00E50622">
      <w:pPr>
        <w:shd w:val="clear" w:color="auto" w:fill="FFFFFF"/>
        <w:spacing w:after="0" w:line="240" w:lineRule="auto"/>
        <w:jc w:val="both"/>
        <w:rPr>
          <w:rFonts w:ascii="Arial" w:eastAsia="Times New Roman" w:hAnsi="Arial" w:cs="Arial"/>
          <w:sz w:val="20"/>
          <w:szCs w:val="20"/>
          <w:lang w:eastAsia="es-CO"/>
        </w:rPr>
      </w:pPr>
      <w:r w:rsidRPr="00100CAA">
        <w:rPr>
          <w:rFonts w:ascii="Arial" w:eastAsia="Times New Roman" w:hAnsi="Arial" w:cs="Arial"/>
          <w:sz w:val="20"/>
          <w:szCs w:val="20"/>
          <w:lang w:eastAsia="es-CO"/>
        </w:rPr>
        <w:t xml:space="preserve">A continuación, encontraras una guía de información sobre el tema de ESTEQUIOMETRIA QUIMICA, y parte de la actividad, lo demás lo realizas en la plataforma de khanacademy, también te puedes apoyar con otras fuentes. </w:t>
      </w:r>
    </w:p>
    <w:p w:rsidR="00E50622" w:rsidRPr="00100CAA" w:rsidRDefault="00E50622" w:rsidP="00E50622">
      <w:pPr>
        <w:shd w:val="clear" w:color="auto" w:fill="FFFFFF"/>
        <w:spacing w:after="0" w:line="240" w:lineRule="auto"/>
        <w:jc w:val="both"/>
        <w:rPr>
          <w:rFonts w:ascii="Arial" w:eastAsia="Times New Roman" w:hAnsi="Arial" w:cs="Arial"/>
          <w:sz w:val="20"/>
          <w:szCs w:val="20"/>
          <w:u w:val="single"/>
          <w:lang w:eastAsia="es-CO"/>
        </w:rPr>
      </w:pPr>
    </w:p>
    <w:p w:rsidR="00B03940" w:rsidRDefault="00B03940" w:rsidP="00E50622">
      <w:pPr>
        <w:shd w:val="clear" w:color="auto" w:fill="FFFFFF"/>
        <w:spacing w:after="0" w:line="240" w:lineRule="auto"/>
        <w:rPr>
          <w:rFonts w:ascii="Arial" w:eastAsia="Times New Roman" w:hAnsi="Arial" w:cs="Arial"/>
          <w:sz w:val="20"/>
          <w:szCs w:val="20"/>
          <w:lang w:eastAsia="es-CO"/>
        </w:rPr>
      </w:pPr>
    </w:p>
    <w:p w:rsidR="0044027E" w:rsidRPr="0044027E" w:rsidRDefault="0044027E" w:rsidP="00E50622">
      <w:pPr>
        <w:shd w:val="clear" w:color="auto" w:fill="FFFFFF"/>
        <w:spacing w:after="0" w:line="240" w:lineRule="auto"/>
        <w:rPr>
          <w:rFonts w:ascii="Arial" w:eastAsia="Times New Roman" w:hAnsi="Arial" w:cs="Arial"/>
          <w:b/>
          <w:sz w:val="20"/>
          <w:szCs w:val="20"/>
          <w:lang w:eastAsia="es-CO"/>
        </w:rPr>
      </w:pPr>
      <w:r w:rsidRPr="0044027E">
        <w:rPr>
          <w:rFonts w:ascii="Arial" w:eastAsia="Times New Roman" w:hAnsi="Arial" w:cs="Arial"/>
          <w:b/>
          <w:sz w:val="20"/>
          <w:szCs w:val="20"/>
          <w:lang w:eastAsia="es-CO"/>
        </w:rPr>
        <w:t>MIRA EL VIDEO INTRODUCTORIO.</w:t>
      </w:r>
    </w:p>
    <w:p w:rsidR="00B03940" w:rsidRPr="00100CAA" w:rsidRDefault="00143ACE" w:rsidP="00E50622">
      <w:pPr>
        <w:shd w:val="clear" w:color="auto" w:fill="FFFFFF"/>
        <w:spacing w:after="0" w:line="240" w:lineRule="auto"/>
        <w:rPr>
          <w:rFonts w:ascii="Arial" w:hAnsi="Arial" w:cs="Arial"/>
          <w:sz w:val="20"/>
          <w:szCs w:val="20"/>
        </w:rPr>
      </w:pPr>
      <w:hyperlink r:id="rId9" w:history="1">
        <w:r w:rsidR="00B03940" w:rsidRPr="00100CAA">
          <w:rPr>
            <w:rFonts w:ascii="Arial" w:hAnsi="Arial" w:cs="Arial"/>
            <w:sz w:val="20"/>
            <w:szCs w:val="20"/>
            <w:u w:val="single"/>
          </w:rPr>
          <w:t>http://corinto.pucp.edu.pe/quimicageneral/contenido/tabla-peri%c3%b3dica-de-los-elementos.html</w:t>
        </w:r>
      </w:hyperlink>
    </w:p>
    <w:p w:rsidR="00B03940" w:rsidRPr="00100CAA" w:rsidRDefault="00B03940" w:rsidP="00E50622">
      <w:pPr>
        <w:shd w:val="clear" w:color="auto" w:fill="FFFFFF"/>
        <w:spacing w:after="0" w:line="240" w:lineRule="auto"/>
        <w:rPr>
          <w:rFonts w:ascii="Arial" w:eastAsia="Times New Roman" w:hAnsi="Arial" w:cs="Arial"/>
          <w:sz w:val="20"/>
          <w:szCs w:val="20"/>
          <w:lang w:eastAsia="es-CO"/>
        </w:rPr>
      </w:pPr>
    </w:p>
    <w:p w:rsidR="00B03940" w:rsidRPr="00100CAA" w:rsidRDefault="00B03940" w:rsidP="00E50622">
      <w:pPr>
        <w:shd w:val="clear" w:color="auto" w:fill="FFFFFF"/>
        <w:spacing w:after="0" w:line="240" w:lineRule="auto"/>
        <w:jc w:val="both"/>
        <w:rPr>
          <w:rFonts w:ascii="Arial" w:eastAsia="Times New Roman" w:hAnsi="Arial" w:cs="Arial"/>
          <w:sz w:val="20"/>
          <w:szCs w:val="20"/>
          <w:lang w:eastAsia="es-CO"/>
        </w:rPr>
      </w:pPr>
    </w:p>
    <w:p w:rsidR="00B03940" w:rsidRPr="00100CAA" w:rsidRDefault="00B03940" w:rsidP="00E50622">
      <w:pPr>
        <w:shd w:val="clear" w:color="auto" w:fill="FFFFFF"/>
        <w:spacing w:after="0" w:line="240" w:lineRule="auto"/>
        <w:outlineLvl w:val="0"/>
        <w:rPr>
          <w:rFonts w:ascii="Arial" w:eastAsia="Times New Roman" w:hAnsi="Arial" w:cs="Arial"/>
          <w:b/>
          <w:bCs/>
          <w:kern w:val="36"/>
          <w:sz w:val="20"/>
          <w:szCs w:val="20"/>
          <w:lang w:eastAsia="es-CO"/>
        </w:rPr>
      </w:pPr>
      <w:r w:rsidRPr="00100CAA">
        <w:rPr>
          <w:rFonts w:ascii="Arial" w:eastAsia="Times New Roman" w:hAnsi="Arial" w:cs="Arial"/>
          <w:b/>
          <w:bCs/>
          <w:kern w:val="36"/>
          <w:sz w:val="20"/>
          <w:szCs w:val="20"/>
          <w:lang w:eastAsia="es-CO"/>
        </w:rPr>
        <w:t>Tabla periódica de los elementos y propiedades periódicas</w:t>
      </w:r>
    </w:p>
    <w:p w:rsidR="0044027E" w:rsidRDefault="0044027E" w:rsidP="00E50622">
      <w:pPr>
        <w:shd w:val="clear" w:color="auto" w:fill="FFFFFF"/>
        <w:spacing w:after="0" w:line="240" w:lineRule="auto"/>
        <w:rPr>
          <w:rFonts w:ascii="Arial" w:eastAsia="Times New Roman" w:hAnsi="Arial" w:cs="Arial"/>
          <w:b/>
          <w:bCs/>
          <w:sz w:val="20"/>
          <w:szCs w:val="20"/>
          <w:lang w:eastAsia="es-CO"/>
        </w:rPr>
      </w:pPr>
    </w:p>
    <w:p w:rsidR="00B03940" w:rsidRPr="00100CAA" w:rsidRDefault="00B03940" w:rsidP="00E50622">
      <w:pPr>
        <w:shd w:val="clear" w:color="auto" w:fill="FFFFFF"/>
        <w:spacing w:after="0" w:line="240" w:lineRule="auto"/>
        <w:rPr>
          <w:rFonts w:ascii="Arial" w:eastAsia="Times New Roman" w:hAnsi="Arial" w:cs="Arial"/>
          <w:sz w:val="20"/>
          <w:szCs w:val="20"/>
          <w:lang w:eastAsia="es-CO"/>
        </w:rPr>
      </w:pPr>
      <w:r w:rsidRPr="00100CAA">
        <w:rPr>
          <w:rFonts w:ascii="Arial" w:eastAsia="Times New Roman" w:hAnsi="Arial" w:cs="Arial"/>
          <w:b/>
          <w:bCs/>
          <w:sz w:val="20"/>
          <w:szCs w:val="20"/>
          <w:lang w:eastAsia="es-CO"/>
        </w:rPr>
        <w:t>La tabla periódica de los elementos</w:t>
      </w:r>
    </w:p>
    <w:p w:rsidR="00B03940" w:rsidRPr="00100CAA" w:rsidRDefault="00B03940" w:rsidP="00E50622">
      <w:pPr>
        <w:shd w:val="clear" w:color="auto" w:fill="FFFFFF"/>
        <w:spacing w:after="0" w:line="240" w:lineRule="auto"/>
        <w:jc w:val="both"/>
        <w:rPr>
          <w:rFonts w:ascii="Arial" w:eastAsia="Times New Roman" w:hAnsi="Arial" w:cs="Arial"/>
          <w:sz w:val="20"/>
          <w:szCs w:val="20"/>
          <w:lang w:eastAsia="es-CO"/>
        </w:rPr>
      </w:pPr>
      <w:r w:rsidRPr="00100CAA">
        <w:rPr>
          <w:rFonts w:ascii="Arial" w:eastAsia="Times New Roman" w:hAnsi="Arial" w:cs="Arial"/>
          <w:sz w:val="20"/>
          <w:szCs w:val="20"/>
          <w:lang w:eastAsia="es-CO"/>
        </w:rPr>
        <w:t xml:space="preserve">En la introducción a la Unidad 2, ya veíamos cómo los científicos del siglo XIX tenían </w:t>
      </w:r>
      <w:r w:rsidR="00100CAA" w:rsidRPr="00100CAA">
        <w:rPr>
          <w:rFonts w:ascii="Arial" w:eastAsia="Times New Roman" w:hAnsi="Arial" w:cs="Arial"/>
          <w:sz w:val="20"/>
          <w:szCs w:val="20"/>
          <w:lang w:eastAsia="es-CO"/>
        </w:rPr>
        <w:t>una vaga</w:t>
      </w:r>
      <w:r w:rsidRPr="00100CAA">
        <w:rPr>
          <w:rFonts w:ascii="Arial" w:eastAsia="Times New Roman" w:hAnsi="Arial" w:cs="Arial"/>
          <w:sz w:val="20"/>
          <w:szCs w:val="20"/>
          <w:lang w:eastAsia="es-CO"/>
        </w:rPr>
        <w:t xml:space="preserve"> idea de los átomos y de las moléculas y no sabían de la existencia de los electrones ni protones. Ellos pudieron desarrollar la tabla periódica, teniendo en cuenta las relaciones entre las masas atómicas y las propiedades físicas y químicas de los elementos que conocían en esa época.</w:t>
      </w:r>
      <w:r w:rsidRPr="00100CAA">
        <w:rPr>
          <w:rFonts w:ascii="Arial" w:eastAsia="Times New Roman" w:hAnsi="Arial" w:cs="Arial"/>
          <w:sz w:val="20"/>
          <w:szCs w:val="20"/>
          <w:lang w:eastAsia="es-CO"/>
        </w:rPr>
        <w:br/>
        <w:t>Hoy en día, después de los conocimientos adquiridos por la mecánica cuántica, la configuración electrónica de los elementos, el avance de la tecnología, se tiene la tabla periódica. En donde hasta la fecha, se tienen reportados 111 elementos.</w:t>
      </w:r>
    </w:p>
    <w:p w:rsidR="0044027E" w:rsidRDefault="0044027E" w:rsidP="00E50622">
      <w:pPr>
        <w:shd w:val="clear" w:color="auto" w:fill="FFFFFF"/>
        <w:spacing w:after="0" w:line="240" w:lineRule="auto"/>
        <w:jc w:val="both"/>
        <w:rPr>
          <w:rFonts w:ascii="Arial" w:eastAsia="Times New Roman" w:hAnsi="Arial" w:cs="Arial"/>
          <w:sz w:val="20"/>
          <w:szCs w:val="20"/>
          <w:lang w:eastAsia="es-CO"/>
        </w:rPr>
      </w:pPr>
    </w:p>
    <w:p w:rsidR="00B03940" w:rsidRPr="00100CAA" w:rsidRDefault="00B03940" w:rsidP="00E50622">
      <w:pPr>
        <w:shd w:val="clear" w:color="auto" w:fill="FFFFFF"/>
        <w:spacing w:after="0" w:line="240" w:lineRule="auto"/>
        <w:jc w:val="both"/>
        <w:rPr>
          <w:rFonts w:ascii="Arial" w:eastAsia="Times New Roman" w:hAnsi="Arial" w:cs="Arial"/>
          <w:sz w:val="20"/>
          <w:szCs w:val="20"/>
          <w:lang w:eastAsia="es-CO"/>
        </w:rPr>
      </w:pPr>
      <w:r w:rsidRPr="00100CAA">
        <w:rPr>
          <w:rFonts w:ascii="Arial" w:eastAsia="Times New Roman" w:hAnsi="Arial" w:cs="Arial"/>
          <w:sz w:val="20"/>
          <w:szCs w:val="20"/>
          <w:lang w:eastAsia="es-CO"/>
        </w:rPr>
        <w:lastRenderedPageBreak/>
        <w:t>La </w:t>
      </w:r>
      <w:r w:rsidRPr="00100CAA">
        <w:rPr>
          <w:rFonts w:ascii="Arial" w:eastAsia="Times New Roman" w:hAnsi="Arial" w:cs="Arial"/>
          <w:b/>
          <w:bCs/>
          <w:sz w:val="20"/>
          <w:szCs w:val="20"/>
          <w:lang w:eastAsia="es-CO"/>
        </w:rPr>
        <w:t>TABLA PERIÓDICA</w:t>
      </w:r>
      <w:r w:rsidRPr="00100CAA">
        <w:rPr>
          <w:rFonts w:ascii="Arial" w:eastAsia="Times New Roman" w:hAnsi="Arial" w:cs="Arial"/>
          <w:sz w:val="20"/>
          <w:szCs w:val="20"/>
          <w:lang w:eastAsia="es-CO"/>
        </w:rPr>
        <w:t> que hoy conocemos está constituida por columnas y filas. Donde las filas se conocen como </w:t>
      </w:r>
      <w:r w:rsidRPr="00100CAA">
        <w:rPr>
          <w:rFonts w:ascii="Arial" w:eastAsia="Times New Roman" w:hAnsi="Arial" w:cs="Arial"/>
          <w:b/>
          <w:bCs/>
          <w:sz w:val="20"/>
          <w:szCs w:val="20"/>
          <w:lang w:eastAsia="es-CO"/>
        </w:rPr>
        <w:t>PERIODOS</w:t>
      </w:r>
      <w:r w:rsidRPr="00100CAA">
        <w:rPr>
          <w:rFonts w:ascii="Arial" w:eastAsia="Times New Roman" w:hAnsi="Arial" w:cs="Arial"/>
          <w:sz w:val="20"/>
          <w:szCs w:val="20"/>
          <w:lang w:eastAsia="es-CO"/>
        </w:rPr>
        <w:t> y las columnas como </w:t>
      </w:r>
      <w:r w:rsidRPr="00100CAA">
        <w:rPr>
          <w:rFonts w:ascii="Arial" w:eastAsia="Times New Roman" w:hAnsi="Arial" w:cs="Arial"/>
          <w:b/>
          <w:bCs/>
          <w:sz w:val="20"/>
          <w:szCs w:val="20"/>
          <w:lang w:eastAsia="es-CO"/>
        </w:rPr>
        <w:t>GRUPOS</w:t>
      </w:r>
      <w:r w:rsidRPr="00100CAA">
        <w:rPr>
          <w:rFonts w:ascii="Arial" w:eastAsia="Times New Roman" w:hAnsi="Arial" w:cs="Arial"/>
          <w:sz w:val="20"/>
          <w:szCs w:val="20"/>
          <w:lang w:eastAsia="es-CO"/>
        </w:rPr>
        <w:t>. Los elementos están ordenados por el número atómico (Z), aumenta de izquierda a derecha y de arriba para abajo.</w:t>
      </w:r>
    </w:p>
    <w:p w:rsidR="00B03940" w:rsidRPr="00100CAA" w:rsidRDefault="00B03940" w:rsidP="00E50622">
      <w:pPr>
        <w:shd w:val="clear" w:color="auto" w:fill="FFFFFF"/>
        <w:spacing w:after="0" w:line="240" w:lineRule="auto"/>
        <w:jc w:val="both"/>
        <w:rPr>
          <w:rFonts w:ascii="Arial" w:eastAsia="Times New Roman" w:hAnsi="Arial" w:cs="Arial"/>
          <w:sz w:val="20"/>
          <w:szCs w:val="20"/>
          <w:lang w:eastAsia="es-CO"/>
        </w:rPr>
      </w:pPr>
      <w:r w:rsidRPr="00100CAA">
        <w:rPr>
          <w:rFonts w:ascii="Arial" w:eastAsia="Times New Roman" w:hAnsi="Arial" w:cs="Arial"/>
          <w:sz w:val="20"/>
          <w:szCs w:val="20"/>
          <w:lang w:eastAsia="es-CO"/>
        </w:rPr>
        <w:t>Pero esta agrupación no es al azar, si recordamos:</w:t>
      </w:r>
    </w:p>
    <w:p w:rsidR="00B03940" w:rsidRPr="00100CAA" w:rsidRDefault="00B03940" w:rsidP="00E50622">
      <w:pPr>
        <w:numPr>
          <w:ilvl w:val="0"/>
          <w:numId w:val="3"/>
        </w:numPr>
        <w:shd w:val="clear" w:color="auto" w:fill="FFFFFF"/>
        <w:spacing w:after="0" w:line="240" w:lineRule="auto"/>
        <w:ind w:left="0"/>
        <w:jc w:val="both"/>
        <w:rPr>
          <w:rFonts w:ascii="Arial" w:eastAsia="Times New Roman" w:hAnsi="Arial" w:cs="Arial"/>
          <w:sz w:val="20"/>
          <w:szCs w:val="20"/>
          <w:lang w:eastAsia="es-CO"/>
        </w:rPr>
      </w:pPr>
      <w:r w:rsidRPr="00100CAA">
        <w:rPr>
          <w:rFonts w:ascii="Arial" w:eastAsia="Times New Roman" w:hAnsi="Arial" w:cs="Arial"/>
          <w:sz w:val="20"/>
          <w:szCs w:val="20"/>
          <w:lang w:eastAsia="es-CO"/>
        </w:rPr>
        <w:t>Que el principio de Aufabau nos dice que los electrones de los elementos se van agregando progresivamente.</w:t>
      </w:r>
    </w:p>
    <w:p w:rsidR="00B03940" w:rsidRPr="00100CAA" w:rsidRDefault="00B03940" w:rsidP="00E50622">
      <w:pPr>
        <w:numPr>
          <w:ilvl w:val="0"/>
          <w:numId w:val="3"/>
        </w:numPr>
        <w:shd w:val="clear" w:color="auto" w:fill="FFFFFF"/>
        <w:spacing w:after="0" w:line="240" w:lineRule="auto"/>
        <w:ind w:left="0"/>
        <w:jc w:val="both"/>
        <w:rPr>
          <w:rFonts w:ascii="Arial" w:eastAsia="Times New Roman" w:hAnsi="Arial" w:cs="Arial"/>
          <w:sz w:val="20"/>
          <w:szCs w:val="20"/>
          <w:lang w:eastAsia="es-CO"/>
        </w:rPr>
      </w:pPr>
      <w:r w:rsidRPr="00100CAA">
        <w:rPr>
          <w:rFonts w:ascii="Arial" w:eastAsia="Times New Roman" w:hAnsi="Arial" w:cs="Arial"/>
          <w:sz w:val="20"/>
          <w:szCs w:val="20"/>
          <w:lang w:eastAsia="es-CO"/>
        </w:rPr>
        <w:t>Que el electrón diferenciador es el último electrón que se coloca en la configuración electrónica del elemento, que es el que marca la diferencia entre un elemento y el otro.</w:t>
      </w:r>
    </w:p>
    <w:p w:rsidR="00B03940" w:rsidRPr="00100CAA" w:rsidRDefault="00B03940" w:rsidP="00E50622">
      <w:pPr>
        <w:numPr>
          <w:ilvl w:val="0"/>
          <w:numId w:val="3"/>
        </w:numPr>
        <w:shd w:val="clear" w:color="auto" w:fill="FFFFFF"/>
        <w:spacing w:after="0" w:line="240" w:lineRule="auto"/>
        <w:ind w:left="0"/>
        <w:jc w:val="both"/>
        <w:rPr>
          <w:rFonts w:ascii="Arial" w:eastAsia="Times New Roman" w:hAnsi="Arial" w:cs="Arial"/>
          <w:sz w:val="20"/>
          <w:szCs w:val="20"/>
          <w:lang w:eastAsia="es-CO"/>
        </w:rPr>
      </w:pPr>
      <w:r w:rsidRPr="00100CAA">
        <w:rPr>
          <w:rFonts w:ascii="Arial" w:eastAsia="Times New Roman" w:hAnsi="Arial" w:cs="Arial"/>
          <w:sz w:val="20"/>
          <w:szCs w:val="20"/>
          <w:lang w:eastAsia="es-CO"/>
        </w:rPr>
        <w:t xml:space="preserve">Que el aumento de un electrón dentro de la configuración electrónica </w:t>
      </w:r>
      <w:r w:rsidR="00100CAA" w:rsidRPr="00100CAA">
        <w:rPr>
          <w:rFonts w:ascii="Arial" w:eastAsia="Times New Roman" w:hAnsi="Arial" w:cs="Arial"/>
          <w:sz w:val="20"/>
          <w:szCs w:val="20"/>
          <w:lang w:eastAsia="es-CO"/>
        </w:rPr>
        <w:t>(aumento</w:t>
      </w:r>
      <w:r w:rsidRPr="00100CAA">
        <w:rPr>
          <w:rFonts w:ascii="Arial" w:eastAsia="Times New Roman" w:hAnsi="Arial" w:cs="Arial"/>
          <w:sz w:val="20"/>
          <w:szCs w:val="20"/>
          <w:lang w:eastAsia="es-CO"/>
        </w:rPr>
        <w:t xml:space="preserve"> de un protón), implica que </w:t>
      </w:r>
      <w:r w:rsidR="00100CAA" w:rsidRPr="00100CAA">
        <w:rPr>
          <w:rFonts w:ascii="Arial" w:eastAsia="Times New Roman" w:hAnsi="Arial" w:cs="Arial"/>
          <w:sz w:val="20"/>
          <w:szCs w:val="20"/>
          <w:lang w:eastAsia="es-CO"/>
        </w:rPr>
        <w:t>varía</w:t>
      </w:r>
      <w:r w:rsidRPr="00100CAA">
        <w:rPr>
          <w:rFonts w:ascii="Arial" w:eastAsia="Times New Roman" w:hAnsi="Arial" w:cs="Arial"/>
          <w:sz w:val="20"/>
          <w:szCs w:val="20"/>
          <w:lang w:eastAsia="es-CO"/>
        </w:rPr>
        <w:t xml:space="preserve"> el elemento, pues cambia el número atómico, que identifica al elemento.</w:t>
      </w:r>
    </w:p>
    <w:tbl>
      <w:tblPr>
        <w:tblW w:w="9810" w:type="dxa"/>
        <w:tblCellMar>
          <w:top w:w="15" w:type="dxa"/>
          <w:left w:w="15" w:type="dxa"/>
          <w:bottom w:w="15" w:type="dxa"/>
          <w:right w:w="15" w:type="dxa"/>
        </w:tblCellMar>
        <w:tblLook w:val="04A0" w:firstRow="1" w:lastRow="0" w:firstColumn="1" w:lastColumn="0" w:noHBand="0" w:noVBand="1"/>
      </w:tblPr>
      <w:tblGrid>
        <w:gridCol w:w="86"/>
        <w:gridCol w:w="9814"/>
      </w:tblGrid>
      <w:tr w:rsidR="00100CAA" w:rsidRPr="00100CAA" w:rsidTr="00B03940">
        <w:tc>
          <w:tcPr>
            <w:tcW w:w="0" w:type="auto"/>
            <w:vAlign w:val="center"/>
            <w:hideMark/>
          </w:tcPr>
          <w:p w:rsidR="00B03940" w:rsidRPr="00100CAA" w:rsidRDefault="00B03940" w:rsidP="00E50622">
            <w:pPr>
              <w:spacing w:after="0" w:line="240" w:lineRule="auto"/>
              <w:rPr>
                <w:rFonts w:ascii="Arial" w:eastAsia="Times New Roman" w:hAnsi="Arial" w:cs="Arial"/>
                <w:sz w:val="20"/>
                <w:szCs w:val="20"/>
                <w:lang w:eastAsia="es-CO"/>
              </w:rPr>
            </w:pPr>
          </w:p>
        </w:tc>
        <w:tc>
          <w:tcPr>
            <w:tcW w:w="0" w:type="auto"/>
            <w:vAlign w:val="center"/>
            <w:hideMark/>
          </w:tcPr>
          <w:p w:rsidR="00B03940" w:rsidRPr="00100CAA" w:rsidRDefault="00B03940" w:rsidP="00E50622">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Teniendo en cuenta estos conceptos podemos comprender como es que está organizada la tabla periódica, para ello observa la siguiente figura:                      </w:t>
            </w:r>
          </w:p>
        </w:tc>
      </w:tr>
      <w:tr w:rsidR="00100CAA" w:rsidRPr="00100CAA" w:rsidTr="00B03940">
        <w:tc>
          <w:tcPr>
            <w:tcW w:w="0" w:type="auto"/>
            <w:gridSpan w:val="2"/>
            <w:vAlign w:val="center"/>
            <w:hideMark/>
          </w:tcPr>
          <w:p w:rsidR="00B03940" w:rsidRPr="00100CAA" w:rsidRDefault="00B03940" w:rsidP="00E50622">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br/>
            </w:r>
            <w:r w:rsidRPr="00100CAA">
              <w:rPr>
                <w:rFonts w:ascii="Arial" w:eastAsia="Times New Roman" w:hAnsi="Arial" w:cs="Arial"/>
                <w:noProof/>
                <w:sz w:val="20"/>
                <w:szCs w:val="20"/>
                <w:lang w:eastAsia="es-CO"/>
              </w:rPr>
              <w:drawing>
                <wp:inline distT="0" distB="0" distL="0" distR="0" wp14:anchorId="33EEE22C" wp14:editId="7A3BA9E4">
                  <wp:extent cx="6264910" cy="3552825"/>
                  <wp:effectExtent l="0" t="0" r="2540" b="9525"/>
                  <wp:docPr id="4" name="Imagen 4" descr="http://corinto.pucp.edu.pe/quimicageneral/sites/corinto.pucp.edu.pe.quimicageneral/files/images/unidad2/Configuraci%c3%b3n%20en%20la%20Ta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rinto.pucp.edu.pe/quimicageneral/sites/corinto.pucp.edu.pe.quimicageneral/files/images/unidad2/Configuraci%c3%b3n%20en%20la%20Tabl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5077" cy="3586946"/>
                          </a:xfrm>
                          <a:prstGeom prst="rect">
                            <a:avLst/>
                          </a:prstGeom>
                          <a:noFill/>
                          <a:ln>
                            <a:noFill/>
                          </a:ln>
                        </pic:spPr>
                      </pic:pic>
                    </a:graphicData>
                  </a:graphic>
                </wp:inline>
              </w:drawing>
            </w:r>
          </w:p>
        </w:tc>
      </w:tr>
      <w:tr w:rsidR="00100CAA" w:rsidRPr="00100CAA" w:rsidTr="00B03940">
        <w:tc>
          <w:tcPr>
            <w:tcW w:w="0" w:type="auto"/>
            <w:vAlign w:val="center"/>
            <w:hideMark/>
          </w:tcPr>
          <w:p w:rsidR="00B03940" w:rsidRPr="00100CAA" w:rsidRDefault="00B03940" w:rsidP="00E50622">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 </w:t>
            </w:r>
          </w:p>
        </w:tc>
        <w:tc>
          <w:tcPr>
            <w:tcW w:w="0" w:type="auto"/>
            <w:vAlign w:val="center"/>
            <w:hideMark/>
          </w:tcPr>
          <w:p w:rsidR="00B03940" w:rsidRPr="00100CAA" w:rsidRDefault="00B03940" w:rsidP="00E50622">
            <w:pPr>
              <w:spacing w:after="0" w:line="240" w:lineRule="auto"/>
              <w:rPr>
                <w:rFonts w:ascii="Arial" w:eastAsia="Times New Roman" w:hAnsi="Arial" w:cs="Arial"/>
                <w:sz w:val="20"/>
                <w:szCs w:val="20"/>
                <w:lang w:eastAsia="es-CO"/>
              </w:rPr>
            </w:pPr>
          </w:p>
        </w:tc>
      </w:tr>
    </w:tbl>
    <w:p w:rsidR="00B03940" w:rsidRPr="00100CAA" w:rsidRDefault="00B03940" w:rsidP="0044027E">
      <w:pPr>
        <w:shd w:val="clear" w:color="auto" w:fill="FFFFFF"/>
        <w:spacing w:after="0" w:line="240" w:lineRule="auto"/>
        <w:rPr>
          <w:rFonts w:ascii="Arial" w:eastAsia="Times New Roman" w:hAnsi="Arial" w:cs="Arial"/>
          <w:sz w:val="20"/>
          <w:szCs w:val="20"/>
          <w:lang w:eastAsia="es-CO"/>
        </w:rPr>
      </w:pPr>
      <w:r w:rsidRPr="00100CAA">
        <w:rPr>
          <w:rFonts w:ascii="Arial" w:eastAsia="Times New Roman" w:hAnsi="Arial" w:cs="Arial"/>
          <w:b/>
          <w:bCs/>
          <w:sz w:val="20"/>
          <w:szCs w:val="20"/>
          <w:lang w:eastAsia="es-CO"/>
        </w:rPr>
        <w:t>Analizando la tabla periódica anterior:</w:t>
      </w:r>
    </w:p>
    <w:tbl>
      <w:tblPr>
        <w:tblW w:w="10154" w:type="dxa"/>
        <w:tblInd w:w="-284" w:type="dxa"/>
        <w:tblCellMar>
          <w:top w:w="15" w:type="dxa"/>
          <w:left w:w="15" w:type="dxa"/>
          <w:bottom w:w="15" w:type="dxa"/>
          <w:right w:w="15" w:type="dxa"/>
        </w:tblCellMar>
        <w:tblLook w:val="04A0" w:firstRow="1" w:lastRow="0" w:firstColumn="1" w:lastColumn="0" w:noHBand="0" w:noVBand="1"/>
      </w:tblPr>
      <w:tblGrid>
        <w:gridCol w:w="10154"/>
      </w:tblGrid>
      <w:tr w:rsidR="00100CAA" w:rsidRPr="00100CAA" w:rsidTr="00B03940">
        <w:tc>
          <w:tcPr>
            <w:tcW w:w="0" w:type="auto"/>
            <w:vAlign w:val="center"/>
            <w:hideMark/>
          </w:tcPr>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Ubiquen el periodo 2 de la tabla periódica:</w:t>
            </w:r>
            <w:r w:rsidRPr="00100CAA">
              <w:rPr>
                <w:rFonts w:ascii="Arial" w:eastAsia="Times New Roman" w:hAnsi="Arial" w:cs="Arial"/>
                <w:sz w:val="20"/>
                <w:szCs w:val="20"/>
                <w:lang w:eastAsia="es-CO"/>
              </w:rPr>
              <w:br/>
              <w:t>Veremos que comienza con el </w:t>
            </w:r>
            <w:r w:rsidRPr="00100CAA">
              <w:rPr>
                <w:rFonts w:ascii="Arial" w:eastAsia="Times New Roman" w:hAnsi="Arial" w:cs="Arial"/>
                <w:b/>
                <w:bCs/>
                <w:sz w:val="20"/>
                <w:szCs w:val="20"/>
                <w:lang w:eastAsia="es-CO"/>
              </w:rPr>
              <w:t>Li</w:t>
            </w:r>
            <w:r w:rsidRPr="00100CAA">
              <w:rPr>
                <w:rFonts w:ascii="Arial" w:eastAsia="Times New Roman" w:hAnsi="Arial" w:cs="Arial"/>
                <w:sz w:val="20"/>
                <w:szCs w:val="20"/>
                <w:lang w:eastAsia="es-CO"/>
              </w:rPr>
              <w:t> con </w:t>
            </w:r>
            <w:r w:rsidRPr="00100CAA">
              <w:rPr>
                <w:rFonts w:ascii="Arial" w:eastAsia="Times New Roman" w:hAnsi="Arial" w:cs="Arial"/>
                <w:b/>
                <w:bCs/>
                <w:sz w:val="20"/>
                <w:szCs w:val="20"/>
                <w:lang w:eastAsia="es-CO"/>
              </w:rPr>
              <w:t>Z= 3, (1s</w:t>
            </w:r>
            <w:r w:rsidRPr="00100CAA">
              <w:rPr>
                <w:rFonts w:ascii="Arial" w:eastAsia="Times New Roman" w:hAnsi="Arial" w:cs="Arial"/>
                <w:b/>
                <w:bCs/>
                <w:sz w:val="20"/>
                <w:szCs w:val="20"/>
                <w:vertAlign w:val="superscript"/>
                <w:lang w:eastAsia="es-CO"/>
              </w:rPr>
              <w:t>2</w:t>
            </w:r>
            <w:r w:rsidRPr="00100CAA">
              <w:rPr>
                <w:rFonts w:ascii="Arial" w:eastAsia="Times New Roman" w:hAnsi="Arial" w:cs="Arial"/>
                <w:b/>
                <w:bCs/>
                <w:sz w:val="20"/>
                <w:szCs w:val="20"/>
                <w:lang w:eastAsia="es-CO"/>
              </w:rPr>
              <w:t>2s</w:t>
            </w:r>
            <w:r w:rsidRPr="00100CAA">
              <w:rPr>
                <w:rFonts w:ascii="Arial" w:eastAsia="Times New Roman" w:hAnsi="Arial" w:cs="Arial"/>
                <w:b/>
                <w:bCs/>
                <w:sz w:val="20"/>
                <w:szCs w:val="20"/>
                <w:vertAlign w:val="superscript"/>
                <w:lang w:eastAsia="es-CO"/>
              </w:rPr>
              <w:t>1</w:t>
            </w:r>
            <w:r w:rsidRPr="00100CAA">
              <w:rPr>
                <w:rFonts w:ascii="Arial" w:eastAsia="Times New Roman" w:hAnsi="Arial" w:cs="Arial"/>
                <w:b/>
                <w:bCs/>
                <w:sz w:val="20"/>
                <w:szCs w:val="20"/>
                <w:lang w:eastAsia="es-CO"/>
              </w:rPr>
              <w:t>) Grupo 1 </w:t>
            </w:r>
            <w:r w:rsidRPr="00100CAA">
              <w:rPr>
                <w:rFonts w:ascii="Arial" w:eastAsia="Times New Roman" w:hAnsi="Arial" w:cs="Arial"/>
                <w:sz w:val="20"/>
                <w:szCs w:val="20"/>
                <w:lang w:eastAsia="es-CO"/>
              </w:rPr>
              <w:t>y que termina con el </w:t>
            </w:r>
            <w:r w:rsidRPr="00100CAA">
              <w:rPr>
                <w:rFonts w:ascii="Arial" w:eastAsia="Times New Roman" w:hAnsi="Arial" w:cs="Arial"/>
                <w:b/>
                <w:bCs/>
                <w:sz w:val="20"/>
                <w:szCs w:val="20"/>
                <w:lang w:eastAsia="es-CO"/>
              </w:rPr>
              <w:t>Ne, Z= 10 (1s</w:t>
            </w:r>
            <w:r w:rsidRPr="00100CAA">
              <w:rPr>
                <w:rFonts w:ascii="Arial" w:eastAsia="Times New Roman" w:hAnsi="Arial" w:cs="Arial"/>
                <w:b/>
                <w:bCs/>
                <w:sz w:val="20"/>
                <w:szCs w:val="20"/>
                <w:vertAlign w:val="superscript"/>
                <w:lang w:eastAsia="es-CO"/>
              </w:rPr>
              <w:t>2</w:t>
            </w:r>
            <w:r w:rsidRPr="00100CAA">
              <w:rPr>
                <w:rFonts w:ascii="Arial" w:eastAsia="Times New Roman" w:hAnsi="Arial" w:cs="Arial"/>
                <w:b/>
                <w:bCs/>
                <w:sz w:val="20"/>
                <w:szCs w:val="20"/>
                <w:lang w:eastAsia="es-CO"/>
              </w:rPr>
              <w:t>2s</w:t>
            </w:r>
            <w:r w:rsidRPr="00100CAA">
              <w:rPr>
                <w:rFonts w:ascii="Arial" w:eastAsia="Times New Roman" w:hAnsi="Arial" w:cs="Arial"/>
                <w:b/>
                <w:bCs/>
                <w:sz w:val="20"/>
                <w:szCs w:val="20"/>
                <w:vertAlign w:val="superscript"/>
                <w:lang w:eastAsia="es-CO"/>
              </w:rPr>
              <w:t>2</w:t>
            </w:r>
            <w:r w:rsidRPr="00100CAA">
              <w:rPr>
                <w:rFonts w:ascii="Arial" w:eastAsia="Times New Roman" w:hAnsi="Arial" w:cs="Arial"/>
                <w:b/>
                <w:bCs/>
                <w:sz w:val="20"/>
                <w:szCs w:val="20"/>
                <w:lang w:eastAsia="es-CO"/>
              </w:rPr>
              <w:t>2p</w:t>
            </w:r>
            <w:r w:rsidRPr="00100CAA">
              <w:rPr>
                <w:rFonts w:ascii="Arial" w:eastAsia="Times New Roman" w:hAnsi="Arial" w:cs="Arial"/>
                <w:b/>
                <w:bCs/>
                <w:sz w:val="20"/>
                <w:szCs w:val="20"/>
                <w:vertAlign w:val="superscript"/>
                <w:lang w:eastAsia="es-CO"/>
              </w:rPr>
              <w:t>6</w:t>
            </w:r>
            <w:r w:rsidRPr="00100CAA">
              <w:rPr>
                <w:rFonts w:ascii="Arial" w:eastAsia="Times New Roman" w:hAnsi="Arial" w:cs="Arial"/>
                <w:b/>
                <w:bCs/>
                <w:sz w:val="20"/>
                <w:szCs w:val="20"/>
                <w:lang w:eastAsia="es-CO"/>
              </w:rPr>
              <w:t>) Grupo 8</w:t>
            </w:r>
          </w:p>
        </w:tc>
      </w:tr>
      <w:tr w:rsidR="00100CAA" w:rsidRPr="00100CAA" w:rsidTr="00B03940">
        <w:tc>
          <w:tcPr>
            <w:tcW w:w="0" w:type="auto"/>
            <w:vAlign w:val="center"/>
          </w:tcPr>
          <w:p w:rsidR="00B03940" w:rsidRPr="00100CAA" w:rsidRDefault="00B03940" w:rsidP="0044027E">
            <w:pPr>
              <w:spacing w:after="0" w:line="240" w:lineRule="auto"/>
              <w:rPr>
                <w:rFonts w:ascii="Arial" w:eastAsia="Times New Roman" w:hAnsi="Arial" w:cs="Arial"/>
                <w:sz w:val="20"/>
                <w:szCs w:val="20"/>
                <w:lang w:eastAsia="es-CO"/>
              </w:rPr>
            </w:pPr>
          </w:p>
        </w:tc>
      </w:tr>
      <w:tr w:rsidR="00100CAA" w:rsidRPr="00100CAA" w:rsidTr="00B03940">
        <w:tc>
          <w:tcPr>
            <w:tcW w:w="0" w:type="auto"/>
            <w:hideMark/>
          </w:tcPr>
          <w:p w:rsidR="00B03940" w:rsidRPr="00100CAA" w:rsidRDefault="00100CAA" w:rsidP="0044027E">
            <w:pPr>
              <w:spacing w:after="0" w:line="240" w:lineRule="auto"/>
              <w:rPr>
                <w:rFonts w:ascii="Arial" w:eastAsia="Times New Roman" w:hAnsi="Arial" w:cs="Arial"/>
                <w:sz w:val="20"/>
                <w:szCs w:val="20"/>
                <w:lang w:eastAsia="es-CO"/>
              </w:rPr>
            </w:pPr>
            <w:r>
              <w:rPr>
                <w:rFonts w:ascii="Arial" w:eastAsia="Times New Roman" w:hAnsi="Arial" w:cs="Arial"/>
                <w:b/>
                <w:bCs/>
                <w:sz w:val="20"/>
                <w:szCs w:val="20"/>
                <w:lang w:eastAsia="es-CO"/>
              </w:rPr>
              <w:t xml:space="preserve">Ejercicio </w:t>
            </w:r>
          </w:p>
          <w:p w:rsidR="0044027E" w:rsidRDefault="0044027E" w:rsidP="0044027E">
            <w:pPr>
              <w:spacing w:after="0" w:line="240" w:lineRule="auto"/>
              <w:rPr>
                <w:rFonts w:ascii="Arial" w:eastAsia="Times New Roman" w:hAnsi="Arial" w:cs="Arial"/>
                <w:sz w:val="20"/>
                <w:szCs w:val="20"/>
                <w:lang w:eastAsia="es-CO"/>
              </w:rPr>
            </w:pP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 xml:space="preserve">Establezcan la configuración </w:t>
            </w:r>
            <w:r w:rsidR="00100CAA" w:rsidRPr="00100CAA">
              <w:rPr>
                <w:rFonts w:ascii="Arial" w:eastAsia="Times New Roman" w:hAnsi="Arial" w:cs="Arial"/>
                <w:sz w:val="20"/>
                <w:szCs w:val="20"/>
                <w:lang w:eastAsia="es-CO"/>
              </w:rPr>
              <w:t>electrónica</w:t>
            </w:r>
            <w:r w:rsidRPr="00100CAA">
              <w:rPr>
                <w:rFonts w:ascii="Arial" w:eastAsia="Times New Roman" w:hAnsi="Arial" w:cs="Arial"/>
                <w:sz w:val="20"/>
                <w:szCs w:val="20"/>
                <w:lang w:eastAsia="es-CO"/>
              </w:rPr>
              <w:t xml:space="preserve"> del elemento que se encuentra en grupo 1, periodo 3; y la configuración electrónica del elemento que se encuentra en el mismo periodo, grupo 8.</w:t>
            </w: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¿Cuál es relación entre sus configuraciones electrónicas, de estos dos elementos?</w:t>
            </w: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¿Cuál podría ser la conclusión (configuración electrónica) para cada uno de elementos que se encuentran en diferentes periodos de la tabla periódica y el Grupo 8?</w:t>
            </w:r>
          </w:p>
        </w:tc>
      </w:tr>
      <w:tr w:rsidR="00100CAA" w:rsidRPr="00100CAA" w:rsidTr="00B03940">
        <w:tc>
          <w:tcPr>
            <w:tcW w:w="0" w:type="auto"/>
            <w:vAlign w:val="center"/>
            <w:hideMark/>
          </w:tcPr>
          <w:p w:rsidR="0044027E" w:rsidRDefault="0044027E" w:rsidP="0044027E">
            <w:pPr>
              <w:spacing w:after="0" w:line="240" w:lineRule="auto"/>
              <w:rPr>
                <w:rFonts w:ascii="Arial" w:eastAsia="Times New Roman" w:hAnsi="Arial" w:cs="Arial"/>
                <w:b/>
                <w:bCs/>
                <w:sz w:val="20"/>
                <w:szCs w:val="20"/>
                <w:u w:val="single"/>
                <w:lang w:eastAsia="es-CO"/>
              </w:rPr>
            </w:pPr>
          </w:p>
          <w:p w:rsidR="00B03940" w:rsidRDefault="00B03940" w:rsidP="0044027E">
            <w:pPr>
              <w:spacing w:after="0" w:line="240" w:lineRule="auto"/>
              <w:rPr>
                <w:rFonts w:ascii="Arial" w:eastAsia="Times New Roman" w:hAnsi="Arial" w:cs="Arial"/>
                <w:b/>
                <w:bCs/>
                <w:sz w:val="20"/>
                <w:szCs w:val="20"/>
                <w:u w:val="single"/>
                <w:lang w:eastAsia="es-CO"/>
              </w:rPr>
            </w:pPr>
            <w:r w:rsidRPr="00100CAA">
              <w:rPr>
                <w:rFonts w:ascii="Arial" w:eastAsia="Times New Roman" w:hAnsi="Arial" w:cs="Arial"/>
                <w:b/>
                <w:bCs/>
                <w:sz w:val="20"/>
                <w:szCs w:val="20"/>
                <w:u w:val="single"/>
                <w:lang w:eastAsia="es-CO"/>
              </w:rPr>
              <w:t>Analiza</w:t>
            </w:r>
          </w:p>
          <w:p w:rsidR="0044027E" w:rsidRPr="00100CAA" w:rsidRDefault="0044027E" w:rsidP="0044027E">
            <w:pPr>
              <w:spacing w:after="0" w:line="240" w:lineRule="auto"/>
              <w:rPr>
                <w:rFonts w:ascii="Arial" w:eastAsia="Times New Roman" w:hAnsi="Arial" w:cs="Arial"/>
                <w:sz w:val="20"/>
                <w:szCs w:val="20"/>
                <w:lang w:eastAsia="es-CO"/>
              </w:rPr>
            </w:pP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¿Cuántos electrones le faltan al elemento</w:t>
            </w:r>
            <w:r w:rsidRPr="00100CAA">
              <w:rPr>
                <w:rFonts w:ascii="Arial" w:eastAsia="Times New Roman" w:hAnsi="Arial" w:cs="Arial"/>
                <w:b/>
                <w:bCs/>
                <w:sz w:val="20"/>
                <w:szCs w:val="20"/>
                <w:lang w:eastAsia="es-CO"/>
              </w:rPr>
              <w:t xml:space="preserve"> fósforo (P), </w:t>
            </w:r>
            <w:r w:rsidR="00E50622" w:rsidRPr="00100CAA">
              <w:rPr>
                <w:rFonts w:ascii="Arial" w:eastAsia="Times New Roman" w:hAnsi="Arial" w:cs="Arial"/>
                <w:b/>
                <w:bCs/>
                <w:sz w:val="20"/>
                <w:szCs w:val="20"/>
                <w:lang w:eastAsia="es-CO"/>
              </w:rPr>
              <w:t>¿Z=15, para alcanzar la configuración de gas noble?</w:t>
            </w: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 xml:space="preserve">¿Cuántos </w:t>
            </w:r>
            <w:r w:rsidR="00100CAA" w:rsidRPr="00100CAA">
              <w:rPr>
                <w:rFonts w:ascii="Arial" w:eastAsia="Times New Roman" w:hAnsi="Arial" w:cs="Arial"/>
                <w:sz w:val="20"/>
                <w:szCs w:val="20"/>
                <w:lang w:eastAsia="es-CO"/>
              </w:rPr>
              <w:t>electrones</w:t>
            </w:r>
            <w:r w:rsidRPr="00100CAA">
              <w:rPr>
                <w:rFonts w:ascii="Arial" w:eastAsia="Times New Roman" w:hAnsi="Arial" w:cs="Arial"/>
                <w:sz w:val="20"/>
                <w:szCs w:val="20"/>
                <w:lang w:eastAsia="es-CO"/>
              </w:rPr>
              <w:t xml:space="preserve"> le faltan al elemento </w:t>
            </w:r>
            <w:r w:rsidRPr="00100CAA">
              <w:rPr>
                <w:rFonts w:ascii="Arial" w:eastAsia="Times New Roman" w:hAnsi="Arial" w:cs="Arial"/>
                <w:b/>
                <w:bCs/>
                <w:sz w:val="20"/>
                <w:szCs w:val="20"/>
                <w:lang w:eastAsia="es-CO"/>
              </w:rPr>
              <w:t xml:space="preserve">magnesio (Mg), </w:t>
            </w:r>
            <w:r w:rsidR="00E50622" w:rsidRPr="00100CAA">
              <w:rPr>
                <w:rFonts w:ascii="Arial" w:eastAsia="Times New Roman" w:hAnsi="Arial" w:cs="Arial"/>
                <w:b/>
                <w:bCs/>
                <w:sz w:val="20"/>
                <w:szCs w:val="20"/>
                <w:lang w:eastAsia="es-CO"/>
              </w:rPr>
              <w:t>¿Z= 12, para alcanzar la configuración de gas noble?</w:t>
            </w:r>
          </w:p>
          <w:p w:rsidR="0044027E" w:rsidRDefault="0044027E" w:rsidP="0044027E">
            <w:pPr>
              <w:spacing w:after="0" w:line="240" w:lineRule="auto"/>
              <w:rPr>
                <w:rFonts w:ascii="Arial" w:eastAsia="Times New Roman" w:hAnsi="Arial" w:cs="Arial"/>
                <w:sz w:val="20"/>
                <w:szCs w:val="20"/>
                <w:lang w:eastAsia="es-CO"/>
              </w:rPr>
            </w:pP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Ubiquen al </w:t>
            </w:r>
            <w:r w:rsidRPr="00100CAA">
              <w:rPr>
                <w:rFonts w:ascii="Arial" w:eastAsia="Times New Roman" w:hAnsi="Arial" w:cs="Arial"/>
                <w:b/>
                <w:bCs/>
                <w:sz w:val="20"/>
                <w:szCs w:val="20"/>
                <w:lang w:eastAsia="es-CO"/>
              </w:rPr>
              <w:t>gas noble del período</w:t>
            </w:r>
            <w:r w:rsidRPr="00100CAA">
              <w:rPr>
                <w:rFonts w:ascii="Arial" w:eastAsia="Times New Roman" w:hAnsi="Arial" w:cs="Arial"/>
                <w:sz w:val="20"/>
                <w:szCs w:val="20"/>
                <w:lang w:eastAsia="es-CO"/>
              </w:rPr>
              <w:t> en donde se encuentra el elemento.</w:t>
            </w: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b/>
                <w:bCs/>
                <w:sz w:val="20"/>
                <w:szCs w:val="20"/>
                <w:lang w:eastAsia="es-CO"/>
              </w:rPr>
              <w:t>                    </w:t>
            </w:r>
            <w:r w:rsidR="00E50622" w:rsidRPr="00100CAA">
              <w:rPr>
                <w:rFonts w:ascii="Arial" w:eastAsia="Times New Roman" w:hAnsi="Arial" w:cs="Arial"/>
                <w:b/>
                <w:bCs/>
                <w:sz w:val="20"/>
                <w:szCs w:val="20"/>
                <w:lang w:eastAsia="es-CO"/>
              </w:rPr>
              <w:t xml:space="preserve">                  </w:t>
            </w:r>
            <w:r w:rsidRPr="00100CAA">
              <w:rPr>
                <w:rFonts w:ascii="Arial" w:eastAsia="Times New Roman" w:hAnsi="Arial" w:cs="Arial"/>
                <w:b/>
                <w:bCs/>
                <w:sz w:val="20"/>
                <w:szCs w:val="20"/>
                <w:lang w:eastAsia="es-CO"/>
              </w:rPr>
              <w:t xml:space="preserve"> 18 Ar</w:t>
            </w:r>
            <w:r w:rsidRPr="00100CAA">
              <w:rPr>
                <w:rFonts w:ascii="Arial" w:eastAsia="Times New Roman" w:hAnsi="Arial" w:cs="Arial"/>
                <w:sz w:val="20"/>
                <w:szCs w:val="20"/>
                <w:lang w:eastAsia="es-CO"/>
              </w:rPr>
              <w:t>  1s</w:t>
            </w:r>
            <w:r w:rsidRPr="00100CAA">
              <w:rPr>
                <w:rFonts w:ascii="Arial" w:eastAsia="Times New Roman" w:hAnsi="Arial" w:cs="Arial"/>
                <w:sz w:val="20"/>
                <w:szCs w:val="20"/>
                <w:vertAlign w:val="superscript"/>
                <w:lang w:eastAsia="es-CO"/>
              </w:rPr>
              <w:t>2</w:t>
            </w:r>
            <w:r w:rsidRPr="00100CAA">
              <w:rPr>
                <w:rFonts w:ascii="Arial" w:eastAsia="Times New Roman" w:hAnsi="Arial" w:cs="Arial"/>
                <w:sz w:val="20"/>
                <w:szCs w:val="20"/>
                <w:lang w:eastAsia="es-CO"/>
              </w:rPr>
              <w:t>2s</w:t>
            </w:r>
            <w:r w:rsidRPr="00100CAA">
              <w:rPr>
                <w:rFonts w:ascii="Arial" w:eastAsia="Times New Roman" w:hAnsi="Arial" w:cs="Arial"/>
                <w:sz w:val="20"/>
                <w:szCs w:val="20"/>
                <w:vertAlign w:val="superscript"/>
                <w:lang w:eastAsia="es-CO"/>
              </w:rPr>
              <w:t>2</w:t>
            </w:r>
            <w:r w:rsidRPr="00100CAA">
              <w:rPr>
                <w:rFonts w:ascii="Arial" w:eastAsia="Times New Roman" w:hAnsi="Arial" w:cs="Arial"/>
                <w:sz w:val="20"/>
                <w:szCs w:val="20"/>
                <w:lang w:eastAsia="es-CO"/>
              </w:rPr>
              <w:t>2p</w:t>
            </w:r>
            <w:r w:rsidRPr="00100CAA">
              <w:rPr>
                <w:rFonts w:ascii="Arial" w:eastAsia="Times New Roman" w:hAnsi="Arial" w:cs="Arial"/>
                <w:sz w:val="20"/>
                <w:szCs w:val="20"/>
                <w:vertAlign w:val="superscript"/>
                <w:lang w:eastAsia="es-CO"/>
              </w:rPr>
              <w:t>6</w:t>
            </w:r>
            <w:r w:rsidRPr="00100CAA">
              <w:rPr>
                <w:rFonts w:ascii="Arial" w:eastAsia="Times New Roman" w:hAnsi="Arial" w:cs="Arial"/>
                <w:sz w:val="20"/>
                <w:szCs w:val="20"/>
                <w:lang w:eastAsia="es-CO"/>
              </w:rPr>
              <w:t>3s</w:t>
            </w:r>
            <w:r w:rsidRPr="00100CAA">
              <w:rPr>
                <w:rFonts w:ascii="Arial" w:eastAsia="Times New Roman" w:hAnsi="Arial" w:cs="Arial"/>
                <w:sz w:val="20"/>
                <w:szCs w:val="20"/>
                <w:vertAlign w:val="superscript"/>
                <w:lang w:eastAsia="es-CO"/>
              </w:rPr>
              <w:t>2</w:t>
            </w:r>
            <w:r w:rsidRPr="00100CAA">
              <w:rPr>
                <w:rFonts w:ascii="Arial" w:eastAsia="Times New Roman" w:hAnsi="Arial" w:cs="Arial"/>
                <w:sz w:val="20"/>
                <w:szCs w:val="20"/>
                <w:lang w:eastAsia="es-CO"/>
              </w:rPr>
              <w:t>3p</w:t>
            </w:r>
            <w:r w:rsidRPr="00100CAA">
              <w:rPr>
                <w:rFonts w:ascii="Arial" w:eastAsia="Times New Roman" w:hAnsi="Arial" w:cs="Arial"/>
                <w:sz w:val="20"/>
                <w:szCs w:val="20"/>
                <w:vertAlign w:val="superscript"/>
                <w:lang w:eastAsia="es-CO"/>
              </w:rPr>
              <w:t>6</w:t>
            </w: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vertAlign w:val="subscript"/>
                <w:lang w:eastAsia="es-CO"/>
              </w:rPr>
              <w:t>    </w:t>
            </w:r>
            <w:r w:rsidRPr="00100CAA">
              <w:rPr>
                <w:rFonts w:ascii="Arial" w:eastAsia="Times New Roman" w:hAnsi="Arial" w:cs="Arial"/>
                <w:b/>
                <w:bCs/>
                <w:sz w:val="20"/>
                <w:szCs w:val="20"/>
                <w:vertAlign w:val="subscript"/>
                <w:lang w:eastAsia="es-CO"/>
              </w:rPr>
              <w:t>15</w:t>
            </w:r>
            <w:r w:rsidRPr="00100CAA">
              <w:rPr>
                <w:rFonts w:ascii="Arial" w:eastAsia="Times New Roman" w:hAnsi="Arial" w:cs="Arial"/>
                <w:b/>
                <w:bCs/>
                <w:sz w:val="20"/>
                <w:szCs w:val="20"/>
                <w:lang w:eastAsia="es-CO"/>
              </w:rPr>
              <w:t>P </w:t>
            </w:r>
            <w:r w:rsidRPr="00100CAA">
              <w:rPr>
                <w:rFonts w:ascii="Arial" w:eastAsia="Times New Roman" w:hAnsi="Arial" w:cs="Arial"/>
                <w:sz w:val="20"/>
                <w:szCs w:val="20"/>
                <w:lang w:eastAsia="es-CO"/>
              </w:rPr>
              <w:t>   1s</w:t>
            </w:r>
            <w:r w:rsidRPr="00100CAA">
              <w:rPr>
                <w:rFonts w:ascii="Arial" w:eastAsia="Times New Roman" w:hAnsi="Arial" w:cs="Arial"/>
                <w:sz w:val="20"/>
                <w:szCs w:val="20"/>
                <w:vertAlign w:val="superscript"/>
                <w:lang w:eastAsia="es-CO"/>
              </w:rPr>
              <w:t>2</w:t>
            </w:r>
            <w:r w:rsidRPr="00100CAA">
              <w:rPr>
                <w:rFonts w:ascii="Arial" w:eastAsia="Times New Roman" w:hAnsi="Arial" w:cs="Arial"/>
                <w:sz w:val="20"/>
                <w:szCs w:val="20"/>
                <w:lang w:eastAsia="es-CO"/>
              </w:rPr>
              <w:t>2s</w:t>
            </w:r>
            <w:r w:rsidRPr="00100CAA">
              <w:rPr>
                <w:rFonts w:ascii="Arial" w:eastAsia="Times New Roman" w:hAnsi="Arial" w:cs="Arial"/>
                <w:sz w:val="20"/>
                <w:szCs w:val="20"/>
                <w:vertAlign w:val="superscript"/>
                <w:lang w:eastAsia="es-CO"/>
              </w:rPr>
              <w:t>2</w:t>
            </w:r>
            <w:r w:rsidRPr="00100CAA">
              <w:rPr>
                <w:rFonts w:ascii="Arial" w:eastAsia="Times New Roman" w:hAnsi="Arial" w:cs="Arial"/>
                <w:sz w:val="20"/>
                <w:szCs w:val="20"/>
                <w:lang w:eastAsia="es-CO"/>
              </w:rPr>
              <w:t>2p</w:t>
            </w:r>
            <w:r w:rsidRPr="00100CAA">
              <w:rPr>
                <w:rFonts w:ascii="Arial" w:eastAsia="Times New Roman" w:hAnsi="Arial" w:cs="Arial"/>
                <w:sz w:val="20"/>
                <w:szCs w:val="20"/>
                <w:vertAlign w:val="superscript"/>
                <w:lang w:eastAsia="es-CO"/>
              </w:rPr>
              <w:t>6</w:t>
            </w:r>
            <w:r w:rsidRPr="00100CAA">
              <w:rPr>
                <w:rFonts w:ascii="Arial" w:eastAsia="Times New Roman" w:hAnsi="Arial" w:cs="Arial"/>
                <w:sz w:val="20"/>
                <w:szCs w:val="20"/>
                <w:lang w:eastAsia="es-CO"/>
              </w:rPr>
              <w:t>3s</w:t>
            </w:r>
            <w:r w:rsidRPr="00100CAA">
              <w:rPr>
                <w:rFonts w:ascii="Arial" w:eastAsia="Times New Roman" w:hAnsi="Arial" w:cs="Arial"/>
                <w:sz w:val="20"/>
                <w:szCs w:val="20"/>
                <w:vertAlign w:val="superscript"/>
                <w:lang w:eastAsia="es-CO"/>
              </w:rPr>
              <w:t>2</w:t>
            </w:r>
            <w:r w:rsidRPr="00100CAA">
              <w:rPr>
                <w:rFonts w:ascii="Arial" w:eastAsia="Times New Roman" w:hAnsi="Arial" w:cs="Arial"/>
                <w:sz w:val="20"/>
                <w:szCs w:val="20"/>
                <w:lang w:eastAsia="es-CO"/>
              </w:rPr>
              <w:t>3p</w:t>
            </w:r>
            <w:r w:rsidRPr="00100CAA">
              <w:rPr>
                <w:rFonts w:ascii="Arial" w:eastAsia="Times New Roman" w:hAnsi="Arial" w:cs="Arial"/>
                <w:sz w:val="20"/>
                <w:szCs w:val="20"/>
                <w:vertAlign w:val="superscript"/>
                <w:lang w:eastAsia="es-CO"/>
              </w:rPr>
              <w:t>3</w:t>
            </w:r>
            <w:r w:rsidRPr="00100CAA">
              <w:rPr>
                <w:rFonts w:ascii="Arial" w:eastAsia="Times New Roman" w:hAnsi="Arial" w:cs="Arial"/>
                <w:sz w:val="20"/>
                <w:szCs w:val="20"/>
                <w:vertAlign w:val="subscript"/>
                <w:lang w:eastAsia="es-CO"/>
              </w:rPr>
              <w:t>                  </w:t>
            </w:r>
            <w:r w:rsidRPr="00100CAA">
              <w:rPr>
                <w:rFonts w:ascii="Arial" w:eastAsia="Times New Roman" w:hAnsi="Arial" w:cs="Arial"/>
                <w:b/>
                <w:bCs/>
                <w:sz w:val="20"/>
                <w:szCs w:val="20"/>
                <w:vertAlign w:val="subscript"/>
                <w:lang w:eastAsia="es-CO"/>
              </w:rPr>
              <w:t>12</w:t>
            </w:r>
            <w:r w:rsidRPr="00100CAA">
              <w:rPr>
                <w:rFonts w:ascii="Arial" w:eastAsia="Times New Roman" w:hAnsi="Arial" w:cs="Arial"/>
                <w:b/>
                <w:bCs/>
                <w:sz w:val="20"/>
                <w:szCs w:val="20"/>
                <w:lang w:eastAsia="es-CO"/>
              </w:rPr>
              <w:t> Mg</w:t>
            </w:r>
            <w:r w:rsidRPr="00100CAA">
              <w:rPr>
                <w:rFonts w:ascii="Arial" w:eastAsia="Times New Roman" w:hAnsi="Arial" w:cs="Arial"/>
                <w:sz w:val="20"/>
                <w:szCs w:val="20"/>
                <w:lang w:eastAsia="es-CO"/>
              </w:rPr>
              <w:t>  1s</w:t>
            </w:r>
            <w:r w:rsidRPr="00100CAA">
              <w:rPr>
                <w:rFonts w:ascii="Arial" w:eastAsia="Times New Roman" w:hAnsi="Arial" w:cs="Arial"/>
                <w:sz w:val="20"/>
                <w:szCs w:val="20"/>
                <w:vertAlign w:val="superscript"/>
                <w:lang w:eastAsia="es-CO"/>
              </w:rPr>
              <w:t>2</w:t>
            </w:r>
            <w:r w:rsidRPr="00100CAA">
              <w:rPr>
                <w:rFonts w:ascii="Arial" w:eastAsia="Times New Roman" w:hAnsi="Arial" w:cs="Arial"/>
                <w:sz w:val="20"/>
                <w:szCs w:val="20"/>
                <w:lang w:eastAsia="es-CO"/>
              </w:rPr>
              <w:t>2s</w:t>
            </w:r>
            <w:r w:rsidRPr="00100CAA">
              <w:rPr>
                <w:rFonts w:ascii="Arial" w:eastAsia="Times New Roman" w:hAnsi="Arial" w:cs="Arial"/>
                <w:sz w:val="20"/>
                <w:szCs w:val="20"/>
                <w:vertAlign w:val="superscript"/>
                <w:lang w:eastAsia="es-CO"/>
              </w:rPr>
              <w:t>2</w:t>
            </w:r>
            <w:r w:rsidRPr="00100CAA">
              <w:rPr>
                <w:rFonts w:ascii="Arial" w:eastAsia="Times New Roman" w:hAnsi="Arial" w:cs="Arial"/>
                <w:sz w:val="20"/>
                <w:szCs w:val="20"/>
                <w:lang w:eastAsia="es-CO"/>
              </w:rPr>
              <w:t>2p</w:t>
            </w:r>
            <w:r w:rsidRPr="00100CAA">
              <w:rPr>
                <w:rFonts w:ascii="Arial" w:eastAsia="Times New Roman" w:hAnsi="Arial" w:cs="Arial"/>
                <w:sz w:val="20"/>
                <w:szCs w:val="20"/>
                <w:vertAlign w:val="superscript"/>
                <w:lang w:eastAsia="es-CO"/>
              </w:rPr>
              <w:t>6</w:t>
            </w:r>
            <w:r w:rsidRPr="00100CAA">
              <w:rPr>
                <w:rFonts w:ascii="Arial" w:eastAsia="Times New Roman" w:hAnsi="Arial" w:cs="Arial"/>
                <w:sz w:val="20"/>
                <w:szCs w:val="20"/>
                <w:lang w:eastAsia="es-CO"/>
              </w:rPr>
              <w:t>3s</w:t>
            </w:r>
            <w:r w:rsidRPr="00100CAA">
              <w:rPr>
                <w:rFonts w:ascii="Arial" w:eastAsia="Times New Roman" w:hAnsi="Arial" w:cs="Arial"/>
                <w:sz w:val="20"/>
                <w:szCs w:val="20"/>
                <w:vertAlign w:val="superscript"/>
                <w:lang w:eastAsia="es-CO"/>
              </w:rPr>
              <w:t>2</w:t>
            </w:r>
          </w:p>
          <w:p w:rsidR="0044027E" w:rsidRDefault="00B03940" w:rsidP="0044027E">
            <w:pPr>
              <w:spacing w:after="0" w:line="240" w:lineRule="auto"/>
              <w:rPr>
                <w:rFonts w:ascii="Arial" w:eastAsia="Times New Roman" w:hAnsi="Arial" w:cs="Arial"/>
                <w:sz w:val="20"/>
                <w:szCs w:val="20"/>
                <w:vertAlign w:val="subscript"/>
                <w:lang w:eastAsia="es-CO"/>
              </w:rPr>
            </w:pPr>
            <w:r w:rsidRPr="00100CAA">
              <w:rPr>
                <w:rFonts w:ascii="Arial" w:eastAsia="Times New Roman" w:hAnsi="Arial" w:cs="Arial"/>
                <w:sz w:val="20"/>
                <w:szCs w:val="20"/>
                <w:vertAlign w:val="subscript"/>
                <w:lang w:eastAsia="es-CO"/>
              </w:rPr>
              <w:t> </w:t>
            </w: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b/>
                <w:bCs/>
                <w:sz w:val="20"/>
                <w:szCs w:val="20"/>
                <w:vertAlign w:val="subscript"/>
                <w:lang w:eastAsia="es-CO"/>
              </w:rPr>
              <w:t> </w:t>
            </w:r>
            <w:r w:rsidRPr="00100CAA">
              <w:rPr>
                <w:rFonts w:ascii="Arial" w:eastAsia="Times New Roman" w:hAnsi="Arial" w:cs="Arial"/>
                <w:b/>
                <w:bCs/>
                <w:sz w:val="20"/>
                <w:szCs w:val="20"/>
                <w:lang w:eastAsia="es-CO"/>
              </w:rPr>
              <w:t>El Fósforo al ganar</w:t>
            </w:r>
            <w:r w:rsidRPr="00100CAA">
              <w:rPr>
                <w:rFonts w:ascii="Arial" w:eastAsia="Times New Roman" w:hAnsi="Arial" w:cs="Arial"/>
                <w:sz w:val="20"/>
                <w:szCs w:val="20"/>
                <w:lang w:eastAsia="es-CO"/>
              </w:rPr>
              <w:t> </w:t>
            </w:r>
            <w:r w:rsidRPr="00100CAA">
              <w:rPr>
                <w:rFonts w:ascii="Arial" w:eastAsia="Times New Roman" w:hAnsi="Arial" w:cs="Arial"/>
                <w:b/>
                <w:bCs/>
                <w:sz w:val="20"/>
                <w:szCs w:val="20"/>
                <w:lang w:eastAsia="es-CO"/>
              </w:rPr>
              <w:t>3 electrones,</w:t>
            </w:r>
            <w:r w:rsidRPr="00100CAA">
              <w:rPr>
                <w:rFonts w:ascii="Arial" w:eastAsia="Times New Roman" w:hAnsi="Arial" w:cs="Arial"/>
                <w:sz w:val="20"/>
                <w:szCs w:val="20"/>
                <w:lang w:eastAsia="es-CO"/>
              </w:rPr>
              <w:t xml:space="preserve"> puede alcanzar la configuración de gas noble, del </w:t>
            </w:r>
            <w:r w:rsidR="00100CAA" w:rsidRPr="00100CAA">
              <w:rPr>
                <w:rFonts w:ascii="Arial" w:eastAsia="Times New Roman" w:hAnsi="Arial" w:cs="Arial"/>
                <w:sz w:val="20"/>
                <w:szCs w:val="20"/>
                <w:lang w:eastAsia="es-CO"/>
              </w:rPr>
              <w:t>período</w:t>
            </w:r>
            <w:r w:rsidRPr="00100CAA">
              <w:rPr>
                <w:rFonts w:ascii="Arial" w:eastAsia="Times New Roman" w:hAnsi="Arial" w:cs="Arial"/>
                <w:sz w:val="20"/>
                <w:szCs w:val="20"/>
                <w:lang w:eastAsia="es-CO"/>
              </w:rPr>
              <w:t xml:space="preserve"> donde él se encuentra.</w:t>
            </w:r>
          </w:p>
          <w:p w:rsidR="0044027E" w:rsidRDefault="0044027E" w:rsidP="0044027E">
            <w:pPr>
              <w:spacing w:after="0" w:line="240" w:lineRule="auto"/>
              <w:rPr>
                <w:rFonts w:ascii="Arial" w:eastAsia="Times New Roman" w:hAnsi="Arial" w:cs="Arial"/>
                <w:sz w:val="20"/>
                <w:szCs w:val="20"/>
                <w:lang w:eastAsia="es-CO"/>
              </w:rPr>
            </w:pP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Entonces, se puede concluir que el anión</w:t>
            </w:r>
            <w:r w:rsidRPr="00100CAA">
              <w:rPr>
                <w:rFonts w:ascii="Arial" w:eastAsia="Times New Roman" w:hAnsi="Arial" w:cs="Arial"/>
                <w:b/>
                <w:bCs/>
                <w:sz w:val="20"/>
                <w:szCs w:val="20"/>
                <w:lang w:eastAsia="es-CO"/>
              </w:rPr>
              <w:t> P</w:t>
            </w:r>
            <w:r w:rsidRPr="00100CAA">
              <w:rPr>
                <w:rFonts w:ascii="Arial" w:eastAsia="Times New Roman" w:hAnsi="Arial" w:cs="Arial"/>
                <w:b/>
                <w:bCs/>
                <w:sz w:val="20"/>
                <w:szCs w:val="20"/>
                <w:vertAlign w:val="superscript"/>
                <w:lang w:eastAsia="es-CO"/>
              </w:rPr>
              <w:t>3-</w:t>
            </w:r>
            <w:r w:rsidRPr="00100CAA">
              <w:rPr>
                <w:rFonts w:ascii="Arial" w:eastAsia="Times New Roman" w:hAnsi="Arial" w:cs="Arial"/>
                <w:sz w:val="20"/>
                <w:szCs w:val="20"/>
                <w:lang w:eastAsia="es-CO"/>
              </w:rPr>
              <w:t> es estable, pues ha alcanzado la configuración electrónica de gas noble.</w:t>
            </w:r>
          </w:p>
          <w:p w:rsidR="0044027E" w:rsidRDefault="0044027E" w:rsidP="0044027E">
            <w:pPr>
              <w:spacing w:after="0" w:line="240" w:lineRule="auto"/>
              <w:rPr>
                <w:rFonts w:ascii="Arial" w:eastAsia="Times New Roman" w:hAnsi="Arial" w:cs="Arial"/>
                <w:b/>
                <w:bCs/>
                <w:sz w:val="20"/>
                <w:szCs w:val="20"/>
                <w:lang w:eastAsia="es-CO"/>
              </w:rPr>
            </w:pP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b/>
                <w:bCs/>
                <w:sz w:val="20"/>
                <w:szCs w:val="20"/>
                <w:lang w:eastAsia="es-CO"/>
              </w:rPr>
              <w:lastRenderedPageBreak/>
              <w:t>Mientras que para el Mg </w:t>
            </w:r>
            <w:r w:rsidRPr="00100CAA">
              <w:rPr>
                <w:rFonts w:ascii="Arial" w:eastAsia="Times New Roman" w:hAnsi="Arial" w:cs="Arial"/>
                <w:sz w:val="20"/>
                <w:szCs w:val="20"/>
                <w:lang w:eastAsia="es-CO"/>
              </w:rPr>
              <w:t>será más fácil perder </w:t>
            </w:r>
            <w:r w:rsidRPr="00100CAA">
              <w:rPr>
                <w:rFonts w:ascii="Arial" w:eastAsia="Times New Roman" w:hAnsi="Arial" w:cs="Arial"/>
                <w:b/>
                <w:bCs/>
                <w:sz w:val="20"/>
                <w:szCs w:val="20"/>
                <w:lang w:eastAsia="es-CO"/>
              </w:rPr>
              <w:t>2 electrones</w:t>
            </w:r>
            <w:r w:rsidRPr="00100CAA">
              <w:rPr>
                <w:rFonts w:ascii="Arial" w:eastAsia="Times New Roman" w:hAnsi="Arial" w:cs="Arial"/>
                <w:sz w:val="20"/>
                <w:szCs w:val="20"/>
                <w:lang w:eastAsia="es-CO"/>
              </w:rPr>
              <w:t xml:space="preserve"> y alcanzar la configuración del gas noble del </w:t>
            </w:r>
            <w:r w:rsidR="00100CAA" w:rsidRPr="00100CAA">
              <w:rPr>
                <w:rFonts w:ascii="Arial" w:eastAsia="Times New Roman" w:hAnsi="Arial" w:cs="Arial"/>
                <w:sz w:val="20"/>
                <w:szCs w:val="20"/>
                <w:lang w:eastAsia="es-CO"/>
              </w:rPr>
              <w:t>período</w:t>
            </w:r>
            <w:r w:rsidRPr="00100CAA">
              <w:rPr>
                <w:rFonts w:ascii="Arial" w:eastAsia="Times New Roman" w:hAnsi="Arial" w:cs="Arial"/>
                <w:sz w:val="20"/>
                <w:szCs w:val="20"/>
                <w:lang w:eastAsia="es-CO"/>
              </w:rPr>
              <w:t xml:space="preserve"> inmediato superior, </w:t>
            </w: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b/>
                <w:bCs/>
                <w:sz w:val="20"/>
                <w:szCs w:val="20"/>
                <w:vertAlign w:val="subscript"/>
                <w:lang w:eastAsia="es-CO"/>
              </w:rPr>
              <w:t>                                                        10</w:t>
            </w:r>
            <w:r w:rsidRPr="00100CAA">
              <w:rPr>
                <w:rFonts w:ascii="Arial" w:eastAsia="Times New Roman" w:hAnsi="Arial" w:cs="Arial"/>
                <w:b/>
                <w:bCs/>
                <w:sz w:val="20"/>
                <w:szCs w:val="20"/>
                <w:lang w:eastAsia="es-CO"/>
              </w:rPr>
              <w:t> Ne</w:t>
            </w:r>
            <w:r w:rsidRPr="00100CAA">
              <w:rPr>
                <w:rFonts w:ascii="Arial" w:eastAsia="Times New Roman" w:hAnsi="Arial" w:cs="Arial"/>
                <w:sz w:val="20"/>
                <w:szCs w:val="20"/>
                <w:lang w:eastAsia="es-CO"/>
              </w:rPr>
              <w:t>   1s</w:t>
            </w:r>
            <w:r w:rsidRPr="00100CAA">
              <w:rPr>
                <w:rFonts w:ascii="Arial" w:eastAsia="Times New Roman" w:hAnsi="Arial" w:cs="Arial"/>
                <w:sz w:val="20"/>
                <w:szCs w:val="20"/>
                <w:vertAlign w:val="superscript"/>
                <w:lang w:eastAsia="es-CO"/>
              </w:rPr>
              <w:t>2</w:t>
            </w:r>
            <w:r w:rsidRPr="00100CAA">
              <w:rPr>
                <w:rFonts w:ascii="Arial" w:eastAsia="Times New Roman" w:hAnsi="Arial" w:cs="Arial"/>
                <w:sz w:val="20"/>
                <w:szCs w:val="20"/>
                <w:lang w:eastAsia="es-CO"/>
              </w:rPr>
              <w:t>2s</w:t>
            </w:r>
            <w:r w:rsidRPr="00100CAA">
              <w:rPr>
                <w:rFonts w:ascii="Arial" w:eastAsia="Times New Roman" w:hAnsi="Arial" w:cs="Arial"/>
                <w:sz w:val="20"/>
                <w:szCs w:val="20"/>
                <w:vertAlign w:val="superscript"/>
                <w:lang w:eastAsia="es-CO"/>
              </w:rPr>
              <w:t>2</w:t>
            </w:r>
            <w:r w:rsidRPr="00100CAA">
              <w:rPr>
                <w:rFonts w:ascii="Arial" w:eastAsia="Times New Roman" w:hAnsi="Arial" w:cs="Arial"/>
                <w:sz w:val="20"/>
                <w:szCs w:val="20"/>
                <w:lang w:eastAsia="es-CO"/>
              </w:rPr>
              <w:t>2p</w:t>
            </w:r>
            <w:r w:rsidRPr="00100CAA">
              <w:rPr>
                <w:rFonts w:ascii="Arial" w:eastAsia="Times New Roman" w:hAnsi="Arial" w:cs="Arial"/>
                <w:sz w:val="20"/>
                <w:szCs w:val="20"/>
                <w:vertAlign w:val="superscript"/>
                <w:lang w:eastAsia="es-CO"/>
              </w:rPr>
              <w:t>6</w:t>
            </w:r>
          </w:p>
          <w:p w:rsidR="00B03940" w:rsidRPr="00100CAA" w:rsidRDefault="00B03940" w:rsidP="0044027E">
            <w:pPr>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En este caso, se puede concluir que el catión </w:t>
            </w:r>
            <w:r w:rsidRPr="00100CAA">
              <w:rPr>
                <w:rFonts w:ascii="Arial" w:eastAsia="Times New Roman" w:hAnsi="Arial" w:cs="Arial"/>
                <w:b/>
                <w:bCs/>
                <w:sz w:val="20"/>
                <w:szCs w:val="20"/>
                <w:lang w:eastAsia="es-CO"/>
              </w:rPr>
              <w:t>Mg</w:t>
            </w:r>
            <w:r w:rsidRPr="00100CAA">
              <w:rPr>
                <w:rFonts w:ascii="Arial" w:eastAsia="Times New Roman" w:hAnsi="Arial" w:cs="Arial"/>
                <w:b/>
                <w:bCs/>
                <w:sz w:val="20"/>
                <w:szCs w:val="20"/>
                <w:vertAlign w:val="superscript"/>
                <w:lang w:eastAsia="es-CO"/>
              </w:rPr>
              <w:t>2+</w:t>
            </w:r>
            <w:r w:rsidRPr="00100CAA">
              <w:rPr>
                <w:rFonts w:ascii="Arial" w:eastAsia="Times New Roman" w:hAnsi="Arial" w:cs="Arial"/>
                <w:sz w:val="20"/>
                <w:szCs w:val="20"/>
                <w:lang w:eastAsia="es-CO"/>
              </w:rPr>
              <w:t xml:space="preserve"> es estable, pues ha alcanzado la configuración </w:t>
            </w:r>
            <w:r w:rsidR="00E50622" w:rsidRPr="00100CAA">
              <w:rPr>
                <w:rFonts w:ascii="Arial" w:eastAsia="Times New Roman" w:hAnsi="Arial" w:cs="Arial"/>
                <w:sz w:val="20"/>
                <w:szCs w:val="20"/>
                <w:lang w:eastAsia="es-CO"/>
              </w:rPr>
              <w:t>electrónica</w:t>
            </w:r>
            <w:r w:rsidRPr="00100CAA">
              <w:rPr>
                <w:rFonts w:ascii="Arial" w:eastAsia="Times New Roman" w:hAnsi="Arial" w:cs="Arial"/>
                <w:sz w:val="20"/>
                <w:szCs w:val="20"/>
                <w:lang w:eastAsia="es-CO"/>
              </w:rPr>
              <w:t xml:space="preserve"> de gas noble.</w:t>
            </w:r>
          </w:p>
        </w:tc>
      </w:tr>
    </w:tbl>
    <w:p w:rsidR="00B03940" w:rsidRPr="00100CAA" w:rsidRDefault="00B03940" w:rsidP="00E50622">
      <w:pPr>
        <w:shd w:val="clear" w:color="auto" w:fill="FFFFFF"/>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lastRenderedPageBreak/>
        <w:t>Los elementos de la tabla periódica, de acuerdo a la posición que tengan en la tabla periódica, tendrán una tendencia a ganar o perder electrones </w:t>
      </w:r>
      <w:r w:rsidRPr="00100CAA">
        <w:rPr>
          <w:rFonts w:ascii="Arial" w:eastAsia="Times New Roman" w:hAnsi="Arial" w:cs="Arial"/>
          <w:b/>
          <w:bCs/>
          <w:sz w:val="20"/>
          <w:szCs w:val="20"/>
          <w:lang w:eastAsia="es-CO"/>
        </w:rPr>
        <w:t>para alcanzar la configuración electrónica de gas noble</w:t>
      </w:r>
      <w:r w:rsidRPr="00100CAA">
        <w:rPr>
          <w:rFonts w:ascii="Arial" w:eastAsia="Times New Roman" w:hAnsi="Arial" w:cs="Arial"/>
          <w:sz w:val="20"/>
          <w:szCs w:val="20"/>
          <w:lang w:eastAsia="es-CO"/>
        </w:rPr>
        <w:t>.</w:t>
      </w:r>
    </w:p>
    <w:p w:rsidR="00B03940" w:rsidRPr="00100CAA" w:rsidRDefault="00B03940" w:rsidP="00E50622">
      <w:pPr>
        <w:shd w:val="clear" w:color="auto" w:fill="FFFFFF"/>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 xml:space="preserve">Esto luego nos </w:t>
      </w:r>
      <w:r w:rsidR="00100CAA" w:rsidRPr="00100CAA">
        <w:rPr>
          <w:rFonts w:ascii="Arial" w:eastAsia="Times New Roman" w:hAnsi="Arial" w:cs="Arial"/>
          <w:sz w:val="20"/>
          <w:szCs w:val="20"/>
          <w:lang w:eastAsia="es-CO"/>
        </w:rPr>
        <w:t>permitirán</w:t>
      </w:r>
      <w:r w:rsidRPr="00100CAA">
        <w:rPr>
          <w:rFonts w:ascii="Arial" w:eastAsia="Times New Roman" w:hAnsi="Arial" w:cs="Arial"/>
          <w:sz w:val="20"/>
          <w:szCs w:val="20"/>
          <w:lang w:eastAsia="es-CO"/>
        </w:rPr>
        <w:t xml:space="preserve"> entender varias de las propiedades periódicas de la tabla, tales como el </w:t>
      </w:r>
      <w:r w:rsidRPr="00100CAA">
        <w:rPr>
          <w:rFonts w:ascii="Arial" w:eastAsia="Times New Roman" w:hAnsi="Arial" w:cs="Arial"/>
          <w:b/>
          <w:bCs/>
          <w:sz w:val="20"/>
          <w:szCs w:val="20"/>
          <w:lang w:eastAsia="es-CO"/>
        </w:rPr>
        <w:t>tamaño atómico, energía de ionización y afinidad electrónica.</w:t>
      </w:r>
    </w:p>
    <w:p w:rsidR="00100CAA" w:rsidRDefault="00B03940" w:rsidP="00E50622">
      <w:pPr>
        <w:shd w:val="clear" w:color="auto" w:fill="FFFFFF"/>
        <w:spacing w:after="0" w:line="240" w:lineRule="auto"/>
        <w:rPr>
          <w:rFonts w:ascii="Arial" w:eastAsia="Times New Roman" w:hAnsi="Arial" w:cs="Arial"/>
          <w:sz w:val="20"/>
          <w:szCs w:val="20"/>
          <w:lang w:eastAsia="es-CO"/>
        </w:rPr>
      </w:pPr>
      <w:r w:rsidRPr="00100CAA">
        <w:rPr>
          <w:rFonts w:ascii="Arial" w:eastAsia="Times New Roman" w:hAnsi="Arial" w:cs="Arial"/>
          <w:sz w:val="20"/>
          <w:szCs w:val="20"/>
          <w:lang w:eastAsia="es-CO"/>
        </w:rPr>
        <w:t> </w:t>
      </w:r>
    </w:p>
    <w:p w:rsidR="00B03940" w:rsidRPr="00100CAA" w:rsidRDefault="00B03940" w:rsidP="00E50622">
      <w:pPr>
        <w:shd w:val="clear" w:color="auto" w:fill="FFFFFF"/>
        <w:spacing w:after="0" w:line="240" w:lineRule="auto"/>
        <w:jc w:val="both"/>
        <w:rPr>
          <w:rFonts w:ascii="Arial" w:eastAsia="Times New Roman" w:hAnsi="Arial" w:cs="Arial"/>
          <w:sz w:val="20"/>
          <w:szCs w:val="20"/>
          <w:lang w:eastAsia="es-CO"/>
        </w:rPr>
      </w:pPr>
    </w:p>
    <w:p w:rsidR="00E50622" w:rsidRPr="00100CAA" w:rsidRDefault="00E50622" w:rsidP="00E50622">
      <w:pPr>
        <w:shd w:val="clear" w:color="auto" w:fill="FFFFFF"/>
        <w:spacing w:after="0" w:line="240" w:lineRule="auto"/>
        <w:jc w:val="both"/>
        <w:rPr>
          <w:rFonts w:ascii="Arial" w:eastAsia="Times New Roman" w:hAnsi="Arial" w:cs="Arial"/>
          <w:sz w:val="20"/>
          <w:szCs w:val="20"/>
          <w:lang w:eastAsia="es-CO"/>
        </w:rPr>
      </w:pPr>
      <w:r w:rsidRPr="00100CAA">
        <w:rPr>
          <w:rFonts w:ascii="Arial" w:eastAsia="Times New Roman" w:hAnsi="Arial" w:cs="Arial"/>
          <w:sz w:val="20"/>
          <w:szCs w:val="20"/>
          <w:lang w:eastAsia="es-CO"/>
        </w:rPr>
        <w:t xml:space="preserve">APOYARSE CON VIDEOS </w:t>
      </w:r>
    </w:p>
    <w:p w:rsidR="00E50622" w:rsidRPr="00100CAA" w:rsidRDefault="00E50622" w:rsidP="00E50622">
      <w:pPr>
        <w:spacing w:after="0" w:line="240" w:lineRule="auto"/>
        <w:rPr>
          <w:rFonts w:ascii="Arial" w:hAnsi="Arial" w:cs="Arial"/>
          <w:sz w:val="20"/>
          <w:szCs w:val="20"/>
        </w:rPr>
      </w:pPr>
      <w:r w:rsidRPr="00100CAA">
        <w:rPr>
          <w:rFonts w:ascii="Arial" w:hAnsi="Arial" w:cs="Arial"/>
          <w:sz w:val="20"/>
          <w:szCs w:val="20"/>
        </w:rPr>
        <w:t xml:space="preserve">Introducción a la química, VER VIDEO: </w:t>
      </w:r>
      <w:hyperlink r:id="rId11" w:history="1">
        <w:r w:rsidRPr="00100CAA">
          <w:rPr>
            <w:rStyle w:val="Hipervnculo"/>
            <w:rFonts w:ascii="Arial" w:hAnsi="Arial" w:cs="Arial"/>
            <w:color w:val="auto"/>
            <w:sz w:val="20"/>
            <w:szCs w:val="20"/>
          </w:rPr>
          <w:t>https://youtu.be/upEeO3Q8OiU</w:t>
        </w:r>
      </w:hyperlink>
    </w:p>
    <w:p w:rsidR="00E50622" w:rsidRPr="00100CAA" w:rsidRDefault="00E50622" w:rsidP="00E50622">
      <w:pPr>
        <w:spacing w:after="0" w:line="240" w:lineRule="auto"/>
        <w:rPr>
          <w:rFonts w:ascii="Arial" w:hAnsi="Arial" w:cs="Arial"/>
          <w:sz w:val="20"/>
          <w:szCs w:val="20"/>
        </w:rPr>
      </w:pPr>
      <w:r w:rsidRPr="00100CAA">
        <w:rPr>
          <w:rFonts w:ascii="Arial" w:hAnsi="Arial" w:cs="Arial"/>
          <w:sz w:val="20"/>
          <w:szCs w:val="20"/>
        </w:rPr>
        <w:t xml:space="preserve">Elementos y átomos, ver video: </w:t>
      </w:r>
      <w:hyperlink r:id="rId12" w:history="1">
        <w:r w:rsidRPr="00100CAA">
          <w:rPr>
            <w:rStyle w:val="Hipervnculo"/>
            <w:rFonts w:ascii="Arial" w:hAnsi="Arial" w:cs="Arial"/>
            <w:color w:val="auto"/>
            <w:sz w:val="20"/>
            <w:szCs w:val="20"/>
          </w:rPr>
          <w:t>https://youtu.be/fynGnoPkil0</w:t>
        </w:r>
      </w:hyperlink>
    </w:p>
    <w:p w:rsidR="00E50622" w:rsidRPr="00100CAA" w:rsidRDefault="00E50622" w:rsidP="00E50622">
      <w:pPr>
        <w:spacing w:after="0" w:line="240" w:lineRule="auto"/>
        <w:rPr>
          <w:rFonts w:ascii="Arial" w:hAnsi="Arial" w:cs="Arial"/>
          <w:sz w:val="20"/>
          <w:szCs w:val="20"/>
        </w:rPr>
      </w:pPr>
      <w:r w:rsidRPr="00100CAA">
        <w:rPr>
          <w:rFonts w:ascii="Arial" w:hAnsi="Arial" w:cs="Arial"/>
          <w:sz w:val="20"/>
          <w:szCs w:val="20"/>
        </w:rPr>
        <w:t xml:space="preserve">Calculo de peso atómico, ver video: </w:t>
      </w:r>
      <w:hyperlink r:id="rId13" w:history="1">
        <w:r w:rsidRPr="00100CAA">
          <w:rPr>
            <w:rStyle w:val="Hipervnculo"/>
            <w:rFonts w:ascii="Arial" w:hAnsi="Arial" w:cs="Arial"/>
            <w:color w:val="auto"/>
            <w:sz w:val="20"/>
            <w:szCs w:val="20"/>
          </w:rPr>
          <w:t>https://youtu.be/4a8Ic_1DEws</w:t>
        </w:r>
      </w:hyperlink>
    </w:p>
    <w:p w:rsidR="00E50622" w:rsidRPr="00100CAA" w:rsidRDefault="00E50622" w:rsidP="00E50622">
      <w:pPr>
        <w:spacing w:after="0" w:line="240" w:lineRule="auto"/>
        <w:rPr>
          <w:rFonts w:ascii="Arial" w:hAnsi="Arial" w:cs="Arial"/>
          <w:sz w:val="20"/>
          <w:szCs w:val="20"/>
        </w:rPr>
      </w:pPr>
      <w:r w:rsidRPr="00100CAA">
        <w:rPr>
          <w:rFonts w:ascii="Arial" w:hAnsi="Arial" w:cs="Arial"/>
          <w:sz w:val="20"/>
          <w:szCs w:val="20"/>
        </w:rPr>
        <w:t xml:space="preserve">El mol y numero de Avogadro, ver video: </w:t>
      </w:r>
      <w:hyperlink r:id="rId14" w:history="1">
        <w:r w:rsidRPr="00100CAA">
          <w:rPr>
            <w:rStyle w:val="Hipervnculo"/>
            <w:rFonts w:ascii="Arial" w:hAnsi="Arial" w:cs="Arial"/>
            <w:color w:val="auto"/>
            <w:sz w:val="20"/>
            <w:szCs w:val="20"/>
          </w:rPr>
          <w:t>https://youtu.be/tNPcB5vC81M</w:t>
        </w:r>
      </w:hyperlink>
    </w:p>
    <w:p w:rsidR="00E50622" w:rsidRPr="00100CAA" w:rsidRDefault="00E50622" w:rsidP="00E50622">
      <w:pPr>
        <w:spacing w:after="0" w:line="240" w:lineRule="auto"/>
        <w:rPr>
          <w:rFonts w:ascii="Arial" w:hAnsi="Arial" w:cs="Arial"/>
          <w:sz w:val="20"/>
          <w:szCs w:val="20"/>
        </w:rPr>
      </w:pPr>
      <w:r w:rsidRPr="00100CAA">
        <w:rPr>
          <w:rFonts w:ascii="Arial" w:hAnsi="Arial" w:cs="Arial"/>
          <w:sz w:val="20"/>
          <w:szCs w:val="20"/>
        </w:rPr>
        <w:t xml:space="preserve">Numero atómico, masa atómica e iones, ver video: </w:t>
      </w:r>
      <w:hyperlink r:id="rId15" w:history="1">
        <w:r w:rsidRPr="00100CAA">
          <w:rPr>
            <w:rStyle w:val="Hipervnculo"/>
            <w:rFonts w:ascii="Arial" w:hAnsi="Arial" w:cs="Arial"/>
            <w:color w:val="auto"/>
            <w:sz w:val="20"/>
            <w:szCs w:val="20"/>
          </w:rPr>
          <w:t>https://youtu.be/I8-8Q_Z6Vlk</w:t>
        </w:r>
      </w:hyperlink>
    </w:p>
    <w:p w:rsidR="00E50622" w:rsidRPr="00100CAA" w:rsidRDefault="00E50622" w:rsidP="00E50622">
      <w:pPr>
        <w:spacing w:after="0" w:line="240" w:lineRule="auto"/>
        <w:rPr>
          <w:rFonts w:ascii="Arial" w:hAnsi="Arial" w:cs="Arial"/>
          <w:sz w:val="20"/>
          <w:szCs w:val="20"/>
        </w:rPr>
      </w:pPr>
      <w:r w:rsidRPr="00100CAA">
        <w:rPr>
          <w:rFonts w:ascii="Arial" w:hAnsi="Arial" w:cs="Arial"/>
          <w:sz w:val="20"/>
          <w:szCs w:val="20"/>
        </w:rPr>
        <w:t xml:space="preserve">Ejemplo de identificación de isotopos e iones, ver video: </w:t>
      </w:r>
      <w:hyperlink r:id="rId16" w:history="1">
        <w:r w:rsidRPr="00100CAA">
          <w:rPr>
            <w:rStyle w:val="Hipervnculo"/>
            <w:rFonts w:ascii="Arial" w:hAnsi="Arial" w:cs="Arial"/>
            <w:color w:val="auto"/>
            <w:sz w:val="20"/>
            <w:szCs w:val="20"/>
          </w:rPr>
          <w:t>https://youtu.be/Q33WSQMUll8</w:t>
        </w:r>
      </w:hyperlink>
    </w:p>
    <w:p w:rsidR="00E50622" w:rsidRPr="00100CAA" w:rsidRDefault="00E50622" w:rsidP="00E50622">
      <w:pPr>
        <w:spacing w:after="0" w:line="240" w:lineRule="auto"/>
        <w:rPr>
          <w:rFonts w:ascii="Arial" w:hAnsi="Arial" w:cs="Arial"/>
          <w:sz w:val="20"/>
          <w:szCs w:val="20"/>
        </w:rPr>
      </w:pPr>
      <w:r w:rsidRPr="00100CAA">
        <w:rPr>
          <w:rFonts w:ascii="Arial" w:hAnsi="Arial" w:cs="Arial"/>
          <w:sz w:val="20"/>
          <w:szCs w:val="20"/>
        </w:rPr>
        <w:t xml:space="preserve">Elementos e iones definición, ver video: </w:t>
      </w:r>
      <w:hyperlink r:id="rId17" w:history="1">
        <w:r w:rsidRPr="00100CAA">
          <w:rPr>
            <w:rStyle w:val="Hipervnculo"/>
            <w:rFonts w:ascii="Arial" w:hAnsi="Arial" w:cs="Arial"/>
            <w:color w:val="auto"/>
            <w:sz w:val="20"/>
            <w:szCs w:val="20"/>
          </w:rPr>
          <w:t>https://youtu.be/NuQox9mo4Vo</w:t>
        </w:r>
      </w:hyperlink>
    </w:p>
    <w:p w:rsidR="00E50622" w:rsidRPr="00100CAA" w:rsidRDefault="00E50622" w:rsidP="00E50622">
      <w:pPr>
        <w:spacing w:after="0" w:line="240" w:lineRule="auto"/>
        <w:rPr>
          <w:rFonts w:ascii="Arial" w:hAnsi="Arial" w:cs="Arial"/>
          <w:sz w:val="20"/>
          <w:szCs w:val="20"/>
        </w:rPr>
      </w:pPr>
      <w:r w:rsidRPr="00100CAA">
        <w:rPr>
          <w:rFonts w:ascii="Arial" w:hAnsi="Arial" w:cs="Arial"/>
          <w:sz w:val="20"/>
          <w:szCs w:val="20"/>
        </w:rPr>
        <w:t xml:space="preserve">Iones, enlaces  y compuestos </w:t>
      </w:r>
      <w:r w:rsidR="00100CAA" w:rsidRPr="00100CAA">
        <w:rPr>
          <w:rFonts w:ascii="Arial" w:hAnsi="Arial" w:cs="Arial"/>
          <w:sz w:val="20"/>
          <w:szCs w:val="20"/>
        </w:rPr>
        <w:t>iónicos</w:t>
      </w:r>
      <w:r w:rsidRPr="00100CAA">
        <w:rPr>
          <w:rFonts w:ascii="Arial" w:hAnsi="Arial" w:cs="Arial"/>
          <w:sz w:val="20"/>
          <w:szCs w:val="20"/>
        </w:rPr>
        <w:t xml:space="preserve">, ver video: </w:t>
      </w:r>
      <w:hyperlink r:id="rId18" w:history="1">
        <w:r w:rsidRPr="00100CAA">
          <w:rPr>
            <w:rStyle w:val="Hipervnculo"/>
            <w:rFonts w:ascii="Arial" w:hAnsi="Arial" w:cs="Arial"/>
            <w:color w:val="auto"/>
            <w:sz w:val="20"/>
            <w:szCs w:val="20"/>
          </w:rPr>
          <w:t>https://youtu.be/GuWl2GBMla4</w:t>
        </w:r>
      </w:hyperlink>
      <w:r w:rsidRPr="00100CAA">
        <w:rPr>
          <w:rStyle w:val="Hipervnculo"/>
          <w:rFonts w:ascii="Arial" w:hAnsi="Arial" w:cs="Arial"/>
          <w:color w:val="auto"/>
          <w:sz w:val="20"/>
          <w:szCs w:val="20"/>
        </w:rPr>
        <w:t>G</w:t>
      </w:r>
    </w:p>
    <w:p w:rsidR="00E50622" w:rsidRPr="00100CAA" w:rsidRDefault="00E50622" w:rsidP="00E50622">
      <w:pPr>
        <w:shd w:val="clear" w:color="auto" w:fill="FFFFFF"/>
        <w:spacing w:after="0" w:line="240" w:lineRule="auto"/>
        <w:jc w:val="both"/>
        <w:rPr>
          <w:rFonts w:ascii="Arial" w:eastAsia="Times New Roman" w:hAnsi="Arial" w:cs="Arial"/>
          <w:sz w:val="20"/>
          <w:szCs w:val="20"/>
          <w:lang w:eastAsia="es-CO"/>
        </w:rPr>
      </w:pPr>
    </w:p>
    <w:sectPr w:rsidR="00E50622" w:rsidRPr="00100CAA" w:rsidSect="00B62B81">
      <w:headerReference w:type="default" r:id="rId19"/>
      <w:footerReference w:type="default" r:id="rId20"/>
      <w:pgSz w:w="12240" w:h="18720" w:code="14"/>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ACE" w:rsidRDefault="00143ACE">
      <w:pPr>
        <w:spacing w:after="0" w:line="240" w:lineRule="auto"/>
      </w:pPr>
      <w:r>
        <w:separator/>
      </w:r>
    </w:p>
  </w:endnote>
  <w:endnote w:type="continuationSeparator" w:id="0">
    <w:p w:rsidR="00143ACE" w:rsidRDefault="0014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B03940" w:rsidP="00091FE6">
    <w:pPr>
      <w:pStyle w:val="Piedepgina"/>
      <w:jc w:val="center"/>
    </w:pPr>
    <w:r>
      <w:t>De corazón ¡MARTIANOS!</w:t>
    </w:r>
  </w:p>
  <w:p w:rsidR="00091FE6" w:rsidRDefault="00143AC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ACE" w:rsidRDefault="00143ACE">
      <w:pPr>
        <w:spacing w:after="0" w:line="240" w:lineRule="auto"/>
      </w:pPr>
      <w:r>
        <w:separator/>
      </w:r>
    </w:p>
  </w:footnote>
  <w:footnote w:type="continuationSeparator" w:id="0">
    <w:p w:rsidR="00143ACE" w:rsidRDefault="00143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B03940"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109EB7CA" wp14:editId="33FD888A">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59264" behindDoc="0" locked="0" layoutInCell="1" allowOverlap="1" wp14:anchorId="206BECE7" wp14:editId="676C1A6E">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rsidR="00091FE6" w:rsidRPr="00882134" w:rsidRDefault="00B03940"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rsidR="00091FE6" w:rsidRDefault="00B03940"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rsidR="00091FE6" w:rsidRDefault="00143AC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97D"/>
    <w:multiLevelType w:val="multilevel"/>
    <w:tmpl w:val="A7C2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A3BE0"/>
    <w:multiLevelType w:val="multilevel"/>
    <w:tmpl w:val="82B0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CB1B1E"/>
    <w:multiLevelType w:val="multilevel"/>
    <w:tmpl w:val="13FC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56F54"/>
    <w:multiLevelType w:val="multilevel"/>
    <w:tmpl w:val="4CEA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8710A1"/>
    <w:multiLevelType w:val="multilevel"/>
    <w:tmpl w:val="4924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7C3202"/>
    <w:multiLevelType w:val="multilevel"/>
    <w:tmpl w:val="46AA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1B6946"/>
    <w:multiLevelType w:val="multilevel"/>
    <w:tmpl w:val="D4C2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CA66E4"/>
    <w:multiLevelType w:val="multilevel"/>
    <w:tmpl w:val="F1E0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DB2AA5"/>
    <w:multiLevelType w:val="multilevel"/>
    <w:tmpl w:val="684C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7"/>
  </w:num>
  <w:num w:numId="4">
    <w:abstractNumId w:val="6"/>
  </w:num>
  <w:num w:numId="5">
    <w:abstractNumId w:val="3"/>
  </w:num>
  <w:num w:numId="6">
    <w:abstractNumId w:val="0"/>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60"/>
    <w:rsid w:val="000167F0"/>
    <w:rsid w:val="00100CAA"/>
    <w:rsid w:val="00132535"/>
    <w:rsid w:val="00143ACE"/>
    <w:rsid w:val="00241091"/>
    <w:rsid w:val="0044027E"/>
    <w:rsid w:val="004448A0"/>
    <w:rsid w:val="007C0C17"/>
    <w:rsid w:val="007F1B12"/>
    <w:rsid w:val="007F4868"/>
    <w:rsid w:val="009019A0"/>
    <w:rsid w:val="00994DC6"/>
    <w:rsid w:val="00B03940"/>
    <w:rsid w:val="00B62B81"/>
    <w:rsid w:val="00DD6160"/>
    <w:rsid w:val="00E50622"/>
    <w:rsid w:val="00E641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F7CF3-450E-4322-824C-9A139E01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1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61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160"/>
  </w:style>
  <w:style w:type="paragraph" w:styleId="Piedepgina">
    <w:name w:val="footer"/>
    <w:basedOn w:val="Normal"/>
    <w:link w:val="PiedepginaCar"/>
    <w:uiPriority w:val="99"/>
    <w:unhideWhenUsed/>
    <w:rsid w:val="00DD61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160"/>
  </w:style>
  <w:style w:type="character" w:styleId="Hipervnculo">
    <w:name w:val="Hyperlink"/>
    <w:basedOn w:val="Fuentedeprrafopredeter"/>
    <w:uiPriority w:val="99"/>
    <w:unhideWhenUsed/>
    <w:rsid w:val="00DD6160"/>
    <w:rPr>
      <w:color w:val="0563C1" w:themeColor="hyperlink"/>
      <w:u w:val="single"/>
    </w:rPr>
  </w:style>
  <w:style w:type="table" w:styleId="Tablaconcuadrcula">
    <w:name w:val="Table Grid"/>
    <w:basedOn w:val="Tablanormal"/>
    <w:uiPriority w:val="39"/>
    <w:rsid w:val="00DD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6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66895">
      <w:bodyDiv w:val="1"/>
      <w:marLeft w:val="0"/>
      <w:marRight w:val="0"/>
      <w:marTop w:val="0"/>
      <w:marBottom w:val="0"/>
      <w:divBdr>
        <w:top w:val="none" w:sz="0" w:space="0" w:color="auto"/>
        <w:left w:val="none" w:sz="0" w:space="0" w:color="auto"/>
        <w:bottom w:val="none" w:sz="0" w:space="0" w:color="auto"/>
        <w:right w:val="none" w:sz="0" w:space="0" w:color="auto"/>
      </w:divBdr>
    </w:div>
    <w:div w:id="1335962091">
      <w:bodyDiv w:val="1"/>
      <w:marLeft w:val="0"/>
      <w:marRight w:val="0"/>
      <w:marTop w:val="0"/>
      <w:marBottom w:val="0"/>
      <w:divBdr>
        <w:top w:val="none" w:sz="0" w:space="0" w:color="auto"/>
        <w:left w:val="none" w:sz="0" w:space="0" w:color="auto"/>
        <w:bottom w:val="none" w:sz="0" w:space="0" w:color="auto"/>
        <w:right w:val="none" w:sz="0" w:space="0" w:color="auto"/>
      </w:divBdr>
      <w:divsChild>
        <w:div w:id="962659851">
          <w:marLeft w:val="0"/>
          <w:marRight w:val="0"/>
          <w:marTop w:val="0"/>
          <w:marBottom w:val="0"/>
          <w:divBdr>
            <w:top w:val="none" w:sz="0" w:space="0" w:color="auto"/>
            <w:left w:val="none" w:sz="0" w:space="0" w:color="auto"/>
            <w:bottom w:val="none" w:sz="0" w:space="0" w:color="auto"/>
            <w:right w:val="none" w:sz="0" w:space="0" w:color="auto"/>
          </w:divBdr>
          <w:divsChild>
            <w:div w:id="2019194663">
              <w:marLeft w:val="0"/>
              <w:marRight w:val="0"/>
              <w:marTop w:val="0"/>
              <w:marBottom w:val="0"/>
              <w:divBdr>
                <w:top w:val="none" w:sz="0" w:space="0" w:color="auto"/>
                <w:left w:val="none" w:sz="0" w:space="0" w:color="auto"/>
                <w:bottom w:val="none" w:sz="0" w:space="0" w:color="auto"/>
                <w:right w:val="none" w:sz="0" w:space="0" w:color="auto"/>
              </w:divBdr>
              <w:divsChild>
                <w:div w:id="1876893745">
                  <w:marLeft w:val="0"/>
                  <w:marRight w:val="0"/>
                  <w:marTop w:val="0"/>
                  <w:marBottom w:val="0"/>
                  <w:divBdr>
                    <w:top w:val="none" w:sz="0" w:space="0" w:color="auto"/>
                    <w:left w:val="none" w:sz="0" w:space="0" w:color="auto"/>
                    <w:bottom w:val="none" w:sz="0" w:space="0" w:color="auto"/>
                    <w:right w:val="none" w:sz="0" w:space="0" w:color="auto"/>
                  </w:divBdr>
                  <w:divsChild>
                    <w:div w:id="1003164996">
                      <w:marLeft w:val="0"/>
                      <w:marRight w:val="0"/>
                      <w:marTop w:val="0"/>
                      <w:marBottom w:val="0"/>
                      <w:divBdr>
                        <w:top w:val="none" w:sz="0" w:space="0" w:color="auto"/>
                        <w:left w:val="none" w:sz="0" w:space="0" w:color="auto"/>
                        <w:bottom w:val="none" w:sz="0" w:space="0" w:color="auto"/>
                        <w:right w:val="none" w:sz="0" w:space="0" w:color="auto"/>
                      </w:divBdr>
                    </w:div>
                  </w:divsChild>
                </w:div>
                <w:div w:id="149468434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362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youtu.be/4a8Ic_1DEws" TargetMode="External"/><Relationship Id="rId18" Type="http://schemas.openxmlformats.org/officeDocument/2006/relationships/hyperlink" Target="https://youtu.be/GuWl2GBMla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bcardenas@educacionbogota.edu.co" TargetMode="External"/><Relationship Id="rId12" Type="http://schemas.openxmlformats.org/officeDocument/2006/relationships/hyperlink" Target="https://youtu.be/fynGnoPkil0" TargetMode="External"/><Relationship Id="rId17" Type="http://schemas.openxmlformats.org/officeDocument/2006/relationships/hyperlink" Target="https://youtu.be/NuQox9mo4Vo" TargetMode="External"/><Relationship Id="rId2" Type="http://schemas.openxmlformats.org/officeDocument/2006/relationships/styles" Target="styles.xml"/><Relationship Id="rId16" Type="http://schemas.openxmlformats.org/officeDocument/2006/relationships/hyperlink" Target="https://youtu.be/Q33WSQMUll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upEeO3Q8OiU" TargetMode="External"/><Relationship Id="rId5" Type="http://schemas.openxmlformats.org/officeDocument/2006/relationships/footnotes" Target="footnotes.xml"/><Relationship Id="rId15" Type="http://schemas.openxmlformats.org/officeDocument/2006/relationships/hyperlink" Target="https://youtu.be/I8-8Q_Z6Vlk"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rinto.pucp.edu.pe/quimicageneral/contenido/tabla-peri%c3%b3dica-de-los-elementos.html" TargetMode="External"/><Relationship Id="rId14" Type="http://schemas.openxmlformats.org/officeDocument/2006/relationships/hyperlink" Target="https://youtu.be/tNPcB5vC81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903</Words>
  <Characters>4969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Mod_-Prueba</dc:creator>
  <cp:keywords/>
  <dc:description/>
  <cp:lastModifiedBy>Mod_-Prueba</cp:lastModifiedBy>
  <cp:revision>5</cp:revision>
  <dcterms:created xsi:type="dcterms:W3CDTF">2020-03-16T21:03:00Z</dcterms:created>
  <dcterms:modified xsi:type="dcterms:W3CDTF">2020-03-16T22:56:00Z</dcterms:modified>
</cp:coreProperties>
</file>