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113" w:type="dxa"/>
        <w:tblLook w:val="04A0" w:firstRow="1" w:lastRow="0" w:firstColumn="1" w:lastColumn="0" w:noHBand="0" w:noVBand="1"/>
      </w:tblPr>
      <w:tblGrid>
        <w:gridCol w:w="1555"/>
        <w:gridCol w:w="708"/>
        <w:gridCol w:w="1525"/>
        <w:gridCol w:w="1117"/>
      </w:tblGrid>
      <w:tr w:rsidR="00A3134A" w:rsidRPr="004C4C12" w14:paraId="044A8118" w14:textId="77777777" w:rsidTr="00FE5478">
        <w:tc>
          <w:tcPr>
            <w:tcW w:w="1555" w:type="dxa"/>
          </w:tcPr>
          <w:p w14:paraId="22DCBD25" w14:textId="77777777" w:rsidR="00A3134A" w:rsidRPr="004C4C12" w:rsidRDefault="00A3134A" w:rsidP="00FE5478">
            <w:pPr>
              <w:jc w:val="both"/>
              <w:rPr>
                <w:lang w:eastAsia="es-CO"/>
              </w:rPr>
            </w:pPr>
            <w:r w:rsidRPr="004C4C12">
              <w:rPr>
                <w:lang w:eastAsia="es-CO"/>
              </w:rPr>
              <w:t>DOCENTE</w:t>
            </w:r>
          </w:p>
        </w:tc>
        <w:tc>
          <w:tcPr>
            <w:tcW w:w="3350" w:type="dxa"/>
            <w:gridSpan w:val="3"/>
          </w:tcPr>
          <w:p w14:paraId="09510571" w14:textId="3760F13F" w:rsidR="00A3134A" w:rsidRPr="004C4C12" w:rsidRDefault="00C34642" w:rsidP="00FE5478">
            <w:pPr>
              <w:jc w:val="both"/>
              <w:rPr>
                <w:lang w:eastAsia="es-CO"/>
              </w:rPr>
            </w:pPr>
            <w:r>
              <w:rPr>
                <w:lang w:eastAsia="es-CO"/>
              </w:rPr>
              <w:t>EDUCACION FISICA</w:t>
            </w:r>
          </w:p>
        </w:tc>
      </w:tr>
      <w:tr w:rsidR="00A3134A" w:rsidRPr="004C4C12" w14:paraId="771CA9EF" w14:textId="77777777" w:rsidTr="00FE5478">
        <w:tc>
          <w:tcPr>
            <w:tcW w:w="1555" w:type="dxa"/>
          </w:tcPr>
          <w:p w14:paraId="39471C4F" w14:textId="77777777" w:rsidR="00A3134A" w:rsidRPr="004C4C12" w:rsidRDefault="00A3134A" w:rsidP="00FE5478">
            <w:pPr>
              <w:jc w:val="both"/>
              <w:rPr>
                <w:lang w:eastAsia="es-CO"/>
              </w:rPr>
            </w:pPr>
            <w:r w:rsidRPr="004C4C12">
              <w:rPr>
                <w:lang w:eastAsia="es-CO"/>
              </w:rPr>
              <w:t>ESTUDIANTE</w:t>
            </w:r>
          </w:p>
        </w:tc>
        <w:tc>
          <w:tcPr>
            <w:tcW w:w="3350" w:type="dxa"/>
            <w:gridSpan w:val="3"/>
          </w:tcPr>
          <w:p w14:paraId="7815CB14" w14:textId="77777777" w:rsidR="00A3134A" w:rsidRPr="004C4C12" w:rsidRDefault="00A3134A" w:rsidP="00FE5478">
            <w:pPr>
              <w:jc w:val="both"/>
              <w:rPr>
                <w:lang w:eastAsia="es-CO"/>
              </w:rPr>
            </w:pPr>
          </w:p>
        </w:tc>
      </w:tr>
      <w:tr w:rsidR="00A3134A" w:rsidRPr="004C4C12" w14:paraId="38E203B1" w14:textId="77777777" w:rsidTr="00FE5478">
        <w:tc>
          <w:tcPr>
            <w:tcW w:w="1555" w:type="dxa"/>
          </w:tcPr>
          <w:p w14:paraId="21B036C7" w14:textId="77777777" w:rsidR="00A3134A" w:rsidRPr="004C4C12" w:rsidRDefault="00A3134A" w:rsidP="00FE5478">
            <w:pPr>
              <w:jc w:val="both"/>
              <w:rPr>
                <w:lang w:eastAsia="es-CO"/>
              </w:rPr>
            </w:pPr>
            <w:r w:rsidRPr="004C4C12">
              <w:rPr>
                <w:lang w:eastAsia="es-CO"/>
              </w:rPr>
              <w:t>CURSO</w:t>
            </w:r>
          </w:p>
        </w:tc>
        <w:tc>
          <w:tcPr>
            <w:tcW w:w="708" w:type="dxa"/>
          </w:tcPr>
          <w:p w14:paraId="00323B00" w14:textId="77777777" w:rsidR="00A3134A" w:rsidRPr="004C4C12" w:rsidRDefault="00A3134A" w:rsidP="00FE5478">
            <w:pPr>
              <w:jc w:val="both"/>
              <w:rPr>
                <w:lang w:eastAsia="es-CO"/>
              </w:rPr>
            </w:pPr>
            <w:r>
              <w:rPr>
                <w:lang w:eastAsia="es-CO"/>
              </w:rPr>
              <w:t xml:space="preserve">6º </w:t>
            </w:r>
          </w:p>
        </w:tc>
        <w:tc>
          <w:tcPr>
            <w:tcW w:w="1525" w:type="dxa"/>
          </w:tcPr>
          <w:p w14:paraId="220E2626" w14:textId="77777777" w:rsidR="00A3134A" w:rsidRPr="004C4C12" w:rsidRDefault="00A3134A" w:rsidP="00FE5478">
            <w:pPr>
              <w:jc w:val="both"/>
              <w:rPr>
                <w:lang w:eastAsia="es-CO"/>
              </w:rPr>
            </w:pPr>
            <w:r w:rsidRPr="004C4C12">
              <w:rPr>
                <w:lang w:eastAsia="es-CO"/>
              </w:rPr>
              <w:t>FECHA ENTREGA</w:t>
            </w:r>
          </w:p>
        </w:tc>
        <w:tc>
          <w:tcPr>
            <w:tcW w:w="1117" w:type="dxa"/>
          </w:tcPr>
          <w:p w14:paraId="13DA4DA9" w14:textId="77777777" w:rsidR="00A3134A" w:rsidRPr="004C4C12" w:rsidRDefault="00A3134A" w:rsidP="00FE5478">
            <w:pPr>
              <w:jc w:val="both"/>
              <w:rPr>
                <w:lang w:eastAsia="es-CO"/>
              </w:rPr>
            </w:pPr>
          </w:p>
        </w:tc>
      </w:tr>
    </w:tbl>
    <w:p w14:paraId="51B47916" w14:textId="77777777" w:rsidR="00A3134A" w:rsidRPr="004C4C12" w:rsidRDefault="00A3134A" w:rsidP="00A3134A">
      <w:pPr>
        <w:jc w:val="both"/>
        <w:rPr>
          <w:lang w:eastAsia="es-CO"/>
        </w:rPr>
      </w:pPr>
    </w:p>
    <w:p w14:paraId="13962E64" w14:textId="77777777" w:rsidR="00A3134A" w:rsidRPr="0039731D" w:rsidRDefault="00A3134A" w:rsidP="00A3134A">
      <w:pPr>
        <w:jc w:val="both"/>
        <w:rPr>
          <w:rFonts w:ascii="Arial" w:hAnsi="Arial" w:cs="Arial"/>
          <w:b/>
          <w:bCs/>
          <w:sz w:val="20"/>
          <w:szCs w:val="20"/>
        </w:rPr>
      </w:pPr>
      <w:bookmarkStart w:id="0" w:name="_Hlk35229749"/>
    </w:p>
    <w:p w14:paraId="037E6D4D" w14:textId="77777777" w:rsidR="00A3134A" w:rsidRDefault="00A3134A" w:rsidP="00A3134A">
      <w:pPr>
        <w:jc w:val="both"/>
        <w:rPr>
          <w:rFonts w:ascii="Arial" w:hAnsi="Arial" w:cs="Arial"/>
          <w:b/>
          <w:bCs/>
          <w:sz w:val="20"/>
          <w:szCs w:val="20"/>
        </w:rPr>
      </w:pPr>
      <w:r w:rsidRPr="0039731D">
        <w:rPr>
          <w:rFonts w:ascii="Arial" w:hAnsi="Arial" w:cs="Arial"/>
          <w:b/>
          <w:bCs/>
          <w:sz w:val="20"/>
          <w:szCs w:val="20"/>
        </w:rPr>
        <w:t>EDUCACION FISICA GRADO SEXTO PROFESOR ERNAI ARIZA</w:t>
      </w:r>
      <w:r>
        <w:rPr>
          <w:rFonts w:ascii="Arial" w:hAnsi="Arial" w:cs="Arial"/>
          <w:b/>
          <w:bCs/>
          <w:sz w:val="20"/>
          <w:szCs w:val="20"/>
        </w:rPr>
        <w:t xml:space="preserve"> </w:t>
      </w:r>
    </w:p>
    <w:p w14:paraId="2433D494" w14:textId="77777777" w:rsidR="00A3134A" w:rsidRPr="0039731D" w:rsidRDefault="00A3134A" w:rsidP="00A3134A">
      <w:pPr>
        <w:jc w:val="both"/>
        <w:rPr>
          <w:rFonts w:ascii="Arial" w:hAnsi="Arial" w:cs="Arial"/>
          <w:b/>
          <w:bCs/>
          <w:sz w:val="20"/>
          <w:szCs w:val="20"/>
        </w:rPr>
      </w:pPr>
      <w:bookmarkStart w:id="1" w:name="_Hlk35229555"/>
      <w:r w:rsidRPr="00595124">
        <w:rPr>
          <w:rFonts w:ascii="Arial" w:hAnsi="Arial" w:cs="Arial"/>
          <w:b/>
          <w:bCs/>
          <w:sz w:val="20"/>
          <w:szCs w:val="20"/>
        </w:rPr>
        <w:t>eiariza</w:t>
      </w:r>
      <w:r w:rsidRPr="00595124">
        <w:rPr>
          <w:rFonts w:ascii="Arial" w:hAnsi="Arial" w:cs="Arial"/>
          <w:b/>
          <w:bCs/>
          <w:color w:val="3C4043"/>
          <w:sz w:val="21"/>
          <w:szCs w:val="21"/>
          <w:shd w:val="clear" w:color="auto" w:fill="FFFFFF"/>
        </w:rPr>
        <w:t>@educacionbogota.edu.co</w:t>
      </w:r>
      <w:bookmarkEnd w:id="1"/>
    </w:p>
    <w:p w14:paraId="736EEEAE" w14:textId="77777777" w:rsidR="00A3134A" w:rsidRDefault="00A3134A" w:rsidP="00A3134A">
      <w:pPr>
        <w:jc w:val="both"/>
        <w:rPr>
          <w:rFonts w:ascii="Arial" w:hAnsi="Arial" w:cs="Arial"/>
          <w:b/>
          <w:bCs/>
          <w:sz w:val="20"/>
          <w:szCs w:val="20"/>
        </w:rPr>
      </w:pPr>
    </w:p>
    <w:p w14:paraId="01C77CE8" w14:textId="77777777" w:rsidR="00A3134A" w:rsidRPr="0039731D" w:rsidRDefault="00A3134A" w:rsidP="00A3134A">
      <w:pPr>
        <w:jc w:val="both"/>
        <w:rPr>
          <w:rFonts w:ascii="Arial" w:hAnsi="Arial" w:cs="Arial"/>
          <w:b/>
          <w:bCs/>
          <w:sz w:val="20"/>
          <w:szCs w:val="20"/>
        </w:rPr>
      </w:pPr>
      <w:r w:rsidRPr="0039731D">
        <w:rPr>
          <w:rFonts w:ascii="Arial" w:hAnsi="Arial" w:cs="Arial"/>
          <w:b/>
          <w:bCs/>
          <w:sz w:val="20"/>
          <w:szCs w:val="20"/>
        </w:rPr>
        <w:t xml:space="preserve">INTRODUCCIÓN </w:t>
      </w:r>
    </w:p>
    <w:p w14:paraId="5D0F6EC7"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 xml:space="preserve">Debido a la contingencia sobre la propagación del COVID 19, se realizará el siguiente trabajo, el cual debe estar consignado en el cuaderno que se solicitó al inicio del año escolar. </w:t>
      </w:r>
      <w:proofErr w:type="gramStart"/>
      <w:r w:rsidRPr="0039731D">
        <w:rPr>
          <w:rFonts w:ascii="Arial" w:hAnsi="Arial" w:cs="Arial"/>
          <w:sz w:val="20"/>
          <w:szCs w:val="20"/>
        </w:rPr>
        <w:t>Los pasos a seguir</w:t>
      </w:r>
      <w:proofErr w:type="gramEnd"/>
      <w:r w:rsidRPr="0039731D">
        <w:rPr>
          <w:rFonts w:ascii="Arial" w:hAnsi="Arial" w:cs="Arial"/>
          <w:sz w:val="20"/>
          <w:szCs w:val="20"/>
        </w:rPr>
        <w:t xml:space="preserve"> son los siguientes:</w:t>
      </w:r>
    </w:p>
    <w:p w14:paraId="34199F5D" w14:textId="77777777" w:rsidR="00A3134A" w:rsidRPr="0039731D" w:rsidRDefault="00A3134A" w:rsidP="00A3134A">
      <w:pPr>
        <w:jc w:val="both"/>
        <w:rPr>
          <w:rFonts w:ascii="Arial" w:hAnsi="Arial" w:cs="Arial"/>
          <w:sz w:val="20"/>
          <w:szCs w:val="20"/>
        </w:rPr>
      </w:pPr>
    </w:p>
    <w:p w14:paraId="56037FCF"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1. Leer el artículo publicado en el periódico el tiempo titulado:  JÓVENES QUE FUMAN MARIHUANA MÁS EXPUESTOS AL FRACASO ESCOLAR.</w:t>
      </w:r>
    </w:p>
    <w:p w14:paraId="5F4B1DE9"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El consumo de marihuana en jóvenes afectaría su rendimiento académico, según estudio. Los adolescentes que fuman regularmente marihuana están mucho más expuestos al fracaso escolar que quienes no, según una investigación publicada este miércoles en la revista médica ‘</w:t>
      </w:r>
      <w:proofErr w:type="spellStart"/>
      <w:r w:rsidRPr="0039731D">
        <w:rPr>
          <w:rFonts w:ascii="Arial" w:hAnsi="Arial" w:cs="Arial"/>
          <w:sz w:val="20"/>
          <w:szCs w:val="20"/>
        </w:rPr>
        <w:t>The</w:t>
      </w:r>
      <w:proofErr w:type="spellEnd"/>
      <w:r w:rsidRPr="0039731D">
        <w:rPr>
          <w:rFonts w:ascii="Arial" w:hAnsi="Arial" w:cs="Arial"/>
          <w:sz w:val="20"/>
          <w:szCs w:val="20"/>
        </w:rPr>
        <w:t xml:space="preserve"> Lancet </w:t>
      </w:r>
      <w:proofErr w:type="spellStart"/>
      <w:r w:rsidRPr="0039731D">
        <w:rPr>
          <w:rFonts w:ascii="Arial" w:hAnsi="Arial" w:cs="Arial"/>
          <w:sz w:val="20"/>
          <w:szCs w:val="20"/>
        </w:rPr>
        <w:t>Psychiatry</w:t>
      </w:r>
      <w:proofErr w:type="spellEnd"/>
      <w:r w:rsidRPr="0039731D">
        <w:rPr>
          <w:rFonts w:ascii="Arial" w:hAnsi="Arial" w:cs="Arial"/>
          <w:sz w:val="20"/>
          <w:szCs w:val="20"/>
        </w:rPr>
        <w:t>’.</w:t>
      </w:r>
    </w:p>
    <w:p w14:paraId="5FC75B32"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Los adolescentes de menos de 17 años que fuman cannabis todos los días tienen 60 por ciento más de riesgos de no terminar sus estudios secundarios que los que no fumaron nunca marihuana. Además, quienes fuman diariamente esa sustancia tienen siete veces más riesgos de cometer una tentativa de suicidio y ocho veces más riesgos de utilizar otras drogas posteriormente, según el estudio.</w:t>
      </w:r>
    </w:p>
    <w:p w14:paraId="7E02680C"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 xml:space="preserve">"Estos resultados caen en el momento oportuno ya que varios estados de Estados Unidos y países de América Latina tomaron el camino de la despenalización del cannabis, lo que podría tornar más fácil para los jóvenes el acceso a esa droga", dijo Richard </w:t>
      </w:r>
      <w:proofErr w:type="spellStart"/>
      <w:r w:rsidRPr="0039731D">
        <w:rPr>
          <w:rFonts w:ascii="Arial" w:hAnsi="Arial" w:cs="Arial"/>
          <w:sz w:val="20"/>
          <w:szCs w:val="20"/>
        </w:rPr>
        <w:t>Mattick</w:t>
      </w:r>
      <w:proofErr w:type="spellEnd"/>
      <w:r w:rsidRPr="0039731D">
        <w:rPr>
          <w:rFonts w:ascii="Arial" w:hAnsi="Arial" w:cs="Arial"/>
          <w:sz w:val="20"/>
          <w:szCs w:val="20"/>
        </w:rPr>
        <w:t>, de la Universidad de Nueva Gales del Sur (Australia), uno de los autores de la investigación.</w:t>
      </w:r>
    </w:p>
    <w:p w14:paraId="3D5EA13A"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El cannabis es la droga ilegal más extendida en el mundo. Recientes estadísticas indican que en ciertos países los jóvenes empiezan cada vez más temprano a consumirla. El estudio, publicado en ‘</w:t>
      </w:r>
      <w:proofErr w:type="spellStart"/>
      <w:r w:rsidRPr="0039731D">
        <w:rPr>
          <w:rFonts w:ascii="Arial" w:hAnsi="Arial" w:cs="Arial"/>
          <w:sz w:val="20"/>
          <w:szCs w:val="20"/>
        </w:rPr>
        <w:t>The</w:t>
      </w:r>
      <w:proofErr w:type="spellEnd"/>
      <w:r w:rsidRPr="0039731D">
        <w:rPr>
          <w:rFonts w:ascii="Arial" w:hAnsi="Arial" w:cs="Arial"/>
          <w:sz w:val="20"/>
          <w:szCs w:val="20"/>
        </w:rPr>
        <w:t xml:space="preserve"> Lancet’, se basa en datos colectados por tres investigaciones entre jóvenes de Australia y Nueva Zelanda.</w:t>
      </w:r>
    </w:p>
    <w:p w14:paraId="725BF420"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Los científicos trataron de poner en paralelo la frecuencia del consumo de marihuana entre los jóvenes de menos de 17 años y sus comportamientos en la vida posteriormente. Los criterios retenidos fueron el éxito escolar, la utilización de drogas ilegales, la dependencia al cannabis, la depresión y las tentativas de suicidio.</w:t>
      </w:r>
    </w:p>
    <w:p w14:paraId="4CB16975"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Una relación "clara y consistente" fue encontrada entre la frecuencia de la utilización de cannabis antes de los 17 años y la mayoría de los criterios retenidos, señala ‘</w:t>
      </w:r>
      <w:proofErr w:type="spellStart"/>
      <w:r w:rsidRPr="0039731D">
        <w:rPr>
          <w:rFonts w:ascii="Arial" w:hAnsi="Arial" w:cs="Arial"/>
          <w:sz w:val="20"/>
          <w:szCs w:val="20"/>
        </w:rPr>
        <w:t>The</w:t>
      </w:r>
      <w:proofErr w:type="spellEnd"/>
      <w:r w:rsidRPr="0039731D">
        <w:rPr>
          <w:rFonts w:ascii="Arial" w:hAnsi="Arial" w:cs="Arial"/>
          <w:sz w:val="20"/>
          <w:szCs w:val="20"/>
        </w:rPr>
        <w:t xml:space="preserve"> Lancet’. Para el doctor Edmund </w:t>
      </w:r>
      <w:proofErr w:type="spellStart"/>
      <w:r w:rsidRPr="0039731D">
        <w:rPr>
          <w:rFonts w:ascii="Arial" w:hAnsi="Arial" w:cs="Arial"/>
          <w:sz w:val="20"/>
          <w:szCs w:val="20"/>
        </w:rPr>
        <w:t>Silins</w:t>
      </w:r>
      <w:proofErr w:type="spellEnd"/>
      <w:r w:rsidRPr="0039731D">
        <w:rPr>
          <w:rFonts w:ascii="Arial" w:hAnsi="Arial" w:cs="Arial"/>
          <w:sz w:val="20"/>
          <w:szCs w:val="20"/>
        </w:rPr>
        <w:t>, otro de los autores de la investigación, estos resultados demuestran "de manera evidente" que el hecho de luchar contra el consumo precoz de la marihuana entre los jóvenes aporta "importantes beneficios en materia social y de salud".</w:t>
      </w:r>
    </w:p>
    <w:p w14:paraId="4D2794D4" w14:textId="77777777" w:rsidR="00A3134A" w:rsidRDefault="00A3134A" w:rsidP="00A3134A">
      <w:pPr>
        <w:jc w:val="both"/>
        <w:rPr>
          <w:rFonts w:ascii="Arial" w:hAnsi="Arial" w:cs="Arial"/>
          <w:sz w:val="20"/>
          <w:szCs w:val="20"/>
        </w:rPr>
      </w:pPr>
    </w:p>
    <w:p w14:paraId="0285755E"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2. Transcribir el artículo al cuaderno de educación física.</w:t>
      </w:r>
    </w:p>
    <w:p w14:paraId="54F43D49" w14:textId="77777777" w:rsidR="00A3134A" w:rsidRPr="00A3134A" w:rsidRDefault="00A3134A" w:rsidP="00A3134A">
      <w:pPr>
        <w:jc w:val="both"/>
        <w:rPr>
          <w:rFonts w:ascii="Arial" w:hAnsi="Arial" w:cs="Arial"/>
          <w:sz w:val="20"/>
          <w:szCs w:val="20"/>
        </w:rPr>
      </w:pPr>
      <w:r w:rsidRPr="0039731D">
        <w:rPr>
          <w:rFonts w:ascii="Arial" w:hAnsi="Arial" w:cs="Arial"/>
          <w:sz w:val="20"/>
          <w:szCs w:val="20"/>
        </w:rPr>
        <w:t>3. Contestar las siguientes preguntas:</w:t>
      </w:r>
    </w:p>
    <w:p w14:paraId="38E004D2" w14:textId="77777777" w:rsidR="00A3134A" w:rsidRPr="00A3134A" w:rsidRDefault="00A3134A" w:rsidP="00A3134A">
      <w:pPr>
        <w:jc w:val="both"/>
        <w:rPr>
          <w:rFonts w:ascii="Arial" w:hAnsi="Arial" w:cs="Arial"/>
          <w:sz w:val="20"/>
          <w:szCs w:val="20"/>
        </w:rPr>
      </w:pPr>
      <w:r w:rsidRPr="0039731D">
        <w:rPr>
          <w:rFonts w:ascii="Arial" w:hAnsi="Arial" w:cs="Arial"/>
          <w:sz w:val="20"/>
          <w:szCs w:val="20"/>
        </w:rPr>
        <w:t>3.1 ¿Por qué cree que un joven que fuma marihuana tenga más riesgo de no terminar sus estudios?</w:t>
      </w:r>
    </w:p>
    <w:p w14:paraId="0525BAF8"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3.2 Según el artículo “el hecho de luchar contra el consumo precoz de la marihuana entre los jóvenes aporta importantes beneficios en materia social y de salud". Mencione cinco beneficios que se podrían observar en material social y de salud.</w:t>
      </w:r>
    </w:p>
    <w:p w14:paraId="138264EF"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3.2.1___________________________________________________________________________</w:t>
      </w:r>
      <w:r>
        <w:rPr>
          <w:rFonts w:ascii="Arial" w:hAnsi="Arial" w:cs="Arial"/>
          <w:sz w:val="20"/>
          <w:szCs w:val="20"/>
        </w:rPr>
        <w:t>_________</w:t>
      </w:r>
    </w:p>
    <w:p w14:paraId="0C66D814"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3.2.2___________________________________________________________________________</w:t>
      </w:r>
      <w:r>
        <w:rPr>
          <w:rFonts w:ascii="Arial" w:hAnsi="Arial" w:cs="Arial"/>
          <w:sz w:val="20"/>
          <w:szCs w:val="20"/>
        </w:rPr>
        <w:t>_________</w:t>
      </w:r>
    </w:p>
    <w:p w14:paraId="607C3408"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3.2.3___________________________________________________________________________</w:t>
      </w:r>
      <w:r>
        <w:rPr>
          <w:rFonts w:ascii="Arial" w:hAnsi="Arial" w:cs="Arial"/>
          <w:sz w:val="20"/>
          <w:szCs w:val="20"/>
        </w:rPr>
        <w:t>_________</w:t>
      </w:r>
    </w:p>
    <w:p w14:paraId="17E4FCA9"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3.2.4___________________________________________________________________________</w:t>
      </w:r>
      <w:r>
        <w:rPr>
          <w:rFonts w:ascii="Arial" w:hAnsi="Arial" w:cs="Arial"/>
          <w:sz w:val="20"/>
          <w:szCs w:val="20"/>
        </w:rPr>
        <w:t>_________</w:t>
      </w:r>
    </w:p>
    <w:p w14:paraId="46BDAC7F"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3.2.5___________________________________________________________________________</w:t>
      </w:r>
      <w:r>
        <w:rPr>
          <w:rFonts w:ascii="Arial" w:hAnsi="Arial" w:cs="Arial"/>
          <w:sz w:val="20"/>
          <w:szCs w:val="20"/>
        </w:rPr>
        <w:t>_________</w:t>
      </w:r>
    </w:p>
    <w:p w14:paraId="758F5A73" w14:textId="77777777" w:rsidR="00A3134A" w:rsidRPr="0039731D" w:rsidRDefault="00A3134A" w:rsidP="00A3134A">
      <w:pPr>
        <w:pStyle w:val="Prrafodelista"/>
        <w:ind w:left="0"/>
        <w:jc w:val="both"/>
        <w:rPr>
          <w:rFonts w:ascii="Arial" w:hAnsi="Arial" w:cs="Arial"/>
          <w:sz w:val="20"/>
          <w:szCs w:val="20"/>
        </w:rPr>
      </w:pPr>
    </w:p>
    <w:p w14:paraId="178DF793"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3.3 Enumere cinco acciones que usted puede emprender para no caer en el consumo de sustancias psicoactivas.</w:t>
      </w:r>
    </w:p>
    <w:p w14:paraId="3C5F7761"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3.3.1___________________________________________________________________________</w:t>
      </w:r>
      <w:r>
        <w:rPr>
          <w:rFonts w:ascii="Arial" w:hAnsi="Arial" w:cs="Arial"/>
          <w:sz w:val="20"/>
          <w:szCs w:val="20"/>
        </w:rPr>
        <w:t>_________</w:t>
      </w:r>
    </w:p>
    <w:p w14:paraId="357387D3"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3.3.2___________________________________________________________________________</w:t>
      </w:r>
      <w:r>
        <w:rPr>
          <w:rFonts w:ascii="Arial" w:hAnsi="Arial" w:cs="Arial"/>
          <w:sz w:val="20"/>
          <w:szCs w:val="20"/>
        </w:rPr>
        <w:t>_________</w:t>
      </w:r>
    </w:p>
    <w:p w14:paraId="2C2E7D59"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3.3.3___________________________________________________________________________</w:t>
      </w:r>
      <w:r>
        <w:rPr>
          <w:rFonts w:ascii="Arial" w:hAnsi="Arial" w:cs="Arial"/>
          <w:sz w:val="20"/>
          <w:szCs w:val="20"/>
        </w:rPr>
        <w:t>_________</w:t>
      </w:r>
    </w:p>
    <w:p w14:paraId="0E8B950E"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3.3.4___________________________________________________________________________</w:t>
      </w:r>
      <w:r>
        <w:rPr>
          <w:rFonts w:ascii="Arial" w:hAnsi="Arial" w:cs="Arial"/>
          <w:sz w:val="20"/>
          <w:szCs w:val="20"/>
        </w:rPr>
        <w:t>_________</w:t>
      </w:r>
    </w:p>
    <w:p w14:paraId="1BE1E5C6" w14:textId="77777777" w:rsidR="00A3134A" w:rsidRPr="0039731D" w:rsidRDefault="00A3134A" w:rsidP="00A3134A">
      <w:pPr>
        <w:jc w:val="both"/>
        <w:rPr>
          <w:rFonts w:ascii="Arial" w:hAnsi="Arial" w:cs="Arial"/>
          <w:sz w:val="20"/>
          <w:szCs w:val="20"/>
        </w:rPr>
      </w:pPr>
      <w:r w:rsidRPr="0039731D">
        <w:rPr>
          <w:rFonts w:ascii="Arial" w:hAnsi="Arial" w:cs="Arial"/>
          <w:sz w:val="20"/>
          <w:szCs w:val="20"/>
        </w:rPr>
        <w:t>3.3.5___________________________________________________________________________</w:t>
      </w:r>
      <w:r>
        <w:rPr>
          <w:rFonts w:ascii="Arial" w:hAnsi="Arial" w:cs="Arial"/>
          <w:sz w:val="20"/>
          <w:szCs w:val="20"/>
        </w:rPr>
        <w:t>_________</w:t>
      </w:r>
    </w:p>
    <w:p w14:paraId="44388C6F" w14:textId="77777777" w:rsidR="00A3134A" w:rsidRPr="0039731D" w:rsidRDefault="00A3134A" w:rsidP="00A3134A">
      <w:pPr>
        <w:jc w:val="both"/>
        <w:rPr>
          <w:rFonts w:ascii="Arial" w:hAnsi="Arial" w:cs="Arial"/>
          <w:sz w:val="20"/>
          <w:szCs w:val="20"/>
        </w:rPr>
      </w:pPr>
    </w:p>
    <w:p w14:paraId="48705E4F" w14:textId="54C9DAF3" w:rsidR="00A3134A" w:rsidRPr="0039731D" w:rsidRDefault="00A3134A" w:rsidP="00A3134A">
      <w:pPr>
        <w:jc w:val="both"/>
        <w:rPr>
          <w:rFonts w:ascii="Arial" w:hAnsi="Arial" w:cs="Arial"/>
          <w:sz w:val="20"/>
          <w:szCs w:val="20"/>
        </w:rPr>
      </w:pPr>
      <w:r w:rsidRPr="0039731D">
        <w:rPr>
          <w:rFonts w:ascii="Arial" w:hAnsi="Arial" w:cs="Arial"/>
          <w:sz w:val="20"/>
          <w:szCs w:val="20"/>
        </w:rPr>
        <w:t xml:space="preserve">4. Realice un dibujo que </w:t>
      </w:r>
      <w:r w:rsidR="00BE29EB" w:rsidRPr="0039731D">
        <w:rPr>
          <w:rFonts w:ascii="Arial" w:hAnsi="Arial" w:cs="Arial"/>
          <w:sz w:val="20"/>
          <w:szCs w:val="20"/>
        </w:rPr>
        <w:t>esté</w:t>
      </w:r>
      <w:r w:rsidRPr="0039731D">
        <w:rPr>
          <w:rFonts w:ascii="Arial" w:hAnsi="Arial" w:cs="Arial"/>
          <w:sz w:val="20"/>
          <w:szCs w:val="20"/>
        </w:rPr>
        <w:t xml:space="preserve"> relacionado con el tema</w:t>
      </w:r>
    </w:p>
    <w:p w14:paraId="19DECA54" w14:textId="77777777" w:rsidR="00A3134A" w:rsidRDefault="00A3134A" w:rsidP="00A3134A">
      <w:pPr>
        <w:jc w:val="both"/>
        <w:rPr>
          <w:color w:val="222222"/>
          <w:shd w:val="clear" w:color="auto" w:fill="FFFFFF"/>
        </w:rPr>
      </w:pPr>
      <w:bookmarkStart w:id="2" w:name="_GoBack"/>
      <w:bookmarkEnd w:id="0"/>
      <w:bookmarkEnd w:id="2"/>
    </w:p>
    <w:p w14:paraId="086F6F34" w14:textId="77777777" w:rsidR="00A3134A" w:rsidRPr="004C4C12" w:rsidRDefault="00A3134A" w:rsidP="00A3134A">
      <w:pPr>
        <w:jc w:val="both"/>
        <w:rPr>
          <w:color w:val="00B0F0"/>
          <w:lang w:eastAsia="es-CO"/>
        </w:rPr>
      </w:pPr>
    </w:p>
    <w:p w14:paraId="3609D111" w14:textId="77777777" w:rsidR="00A3134A" w:rsidRPr="004C4C12" w:rsidRDefault="00A3134A" w:rsidP="00A3134A">
      <w:pPr>
        <w:jc w:val="both"/>
        <w:rPr>
          <w:lang w:eastAsia="es-CO"/>
        </w:rPr>
      </w:pPr>
    </w:p>
    <w:p w14:paraId="31A65557" w14:textId="77777777" w:rsidR="00A3134A" w:rsidRPr="004C4C12" w:rsidRDefault="00A3134A" w:rsidP="00A3134A">
      <w:pPr>
        <w:jc w:val="both"/>
      </w:pPr>
    </w:p>
    <w:p w14:paraId="5524AE1D" w14:textId="77777777" w:rsidR="0038529D" w:rsidRDefault="0038529D"/>
    <w:sectPr w:rsidR="0038529D" w:rsidSect="00A474AA">
      <w:headerReference w:type="default" r:id="rId6"/>
      <w:footerReference w:type="default" r:id="rId7"/>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21250" w14:textId="77777777" w:rsidR="005B3244" w:rsidRDefault="00C34642">
      <w:pPr>
        <w:spacing w:after="0" w:line="240" w:lineRule="auto"/>
      </w:pPr>
      <w:r>
        <w:separator/>
      </w:r>
    </w:p>
  </w:endnote>
  <w:endnote w:type="continuationSeparator" w:id="0">
    <w:p w14:paraId="4FF5050A" w14:textId="77777777" w:rsidR="005B3244" w:rsidRDefault="00C3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68FC" w14:textId="77777777" w:rsidR="00091FE6" w:rsidRDefault="00A3134A" w:rsidP="00091FE6">
    <w:pPr>
      <w:pStyle w:val="Piedepgina"/>
      <w:jc w:val="center"/>
    </w:pPr>
    <w:r>
      <w:t>De corazón ¡MARTIANOS!</w:t>
    </w:r>
  </w:p>
  <w:p w14:paraId="2DF16DA1" w14:textId="77777777" w:rsidR="00091FE6" w:rsidRDefault="00BE29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819F" w14:textId="77777777" w:rsidR="005B3244" w:rsidRDefault="00C34642">
      <w:pPr>
        <w:spacing w:after="0" w:line="240" w:lineRule="auto"/>
      </w:pPr>
      <w:r>
        <w:separator/>
      </w:r>
    </w:p>
  </w:footnote>
  <w:footnote w:type="continuationSeparator" w:id="0">
    <w:p w14:paraId="247EC57B" w14:textId="77777777" w:rsidR="005B3244" w:rsidRDefault="00C34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B934" w14:textId="77777777" w:rsidR="00091FE6" w:rsidRPr="00882134" w:rsidRDefault="00A3134A"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60C36EBA" wp14:editId="447BC450">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14:anchorId="5B271CBC" wp14:editId="068632D0">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7C520BDA" w14:textId="77777777" w:rsidR="00091FE6" w:rsidRPr="00882134" w:rsidRDefault="00A3134A"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729DB615" w14:textId="77777777" w:rsidR="00091FE6" w:rsidRDefault="00A3134A"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14:paraId="275F48A1" w14:textId="77777777" w:rsidR="00091FE6" w:rsidRDefault="00BE29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4A"/>
    <w:rsid w:val="0038529D"/>
    <w:rsid w:val="005B3244"/>
    <w:rsid w:val="00A3134A"/>
    <w:rsid w:val="00BE29EB"/>
    <w:rsid w:val="00C3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7A5E"/>
  <w15:chartTrackingRefBased/>
  <w15:docId w15:val="{DEAB804E-71BD-4484-819B-F88B641B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34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13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134A"/>
    <w:rPr>
      <w:lang w:val="es-CO"/>
    </w:rPr>
  </w:style>
  <w:style w:type="paragraph" w:styleId="Piedepgina">
    <w:name w:val="footer"/>
    <w:basedOn w:val="Normal"/>
    <w:link w:val="PiedepginaCar"/>
    <w:uiPriority w:val="99"/>
    <w:unhideWhenUsed/>
    <w:rsid w:val="00A313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134A"/>
    <w:rPr>
      <w:lang w:val="es-CO"/>
    </w:rPr>
  </w:style>
  <w:style w:type="table" w:styleId="Tablaconcuadrcula">
    <w:name w:val="Table Grid"/>
    <w:basedOn w:val="Tablanormal"/>
    <w:uiPriority w:val="39"/>
    <w:rsid w:val="00A3134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1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ERNAI ARIZA</dc:creator>
  <cp:keywords/>
  <dc:description/>
  <cp:lastModifiedBy>ERNAI ARIZA</cp:lastModifiedBy>
  <cp:revision>3</cp:revision>
  <dcterms:created xsi:type="dcterms:W3CDTF">2020-03-16T12:28:00Z</dcterms:created>
  <dcterms:modified xsi:type="dcterms:W3CDTF">2020-03-16T15:48:00Z</dcterms:modified>
</cp:coreProperties>
</file>