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78FEE" w14:textId="1C38F6BD" w:rsidR="000F4F7D" w:rsidRPr="000163D2" w:rsidRDefault="000F4F7D" w:rsidP="00EE20EA">
      <w:pPr>
        <w:spacing w:after="0" w:line="259" w:lineRule="auto"/>
        <w:jc w:val="center"/>
      </w:pPr>
      <w:bookmarkStart w:id="0" w:name="_GoBack"/>
      <w:bookmarkEnd w:id="0"/>
      <w:r w:rsidRPr="000F4F7D">
        <w:rPr>
          <w:b/>
        </w:rPr>
        <w:t xml:space="preserve">GUÍA No. </w:t>
      </w:r>
      <w:r w:rsidR="00964876">
        <w:rPr>
          <w:b/>
        </w:rPr>
        <w:t>5</w:t>
      </w:r>
      <w:r w:rsidRPr="000F4F7D">
        <w:rPr>
          <w:b/>
        </w:rPr>
        <w:t xml:space="preserve"> </w:t>
      </w:r>
      <w:r w:rsidR="00964876">
        <w:rPr>
          <w:b/>
        </w:rPr>
        <w:t>LITERATURA UNIVERSAL</w:t>
      </w:r>
    </w:p>
    <w:p w14:paraId="0E4F65EC" w14:textId="057BF58E" w:rsidR="005E77B0" w:rsidRDefault="00965A19" w:rsidP="00EE20EA">
      <w:pPr>
        <w:spacing w:after="0"/>
      </w:pPr>
      <w:r w:rsidRPr="005E77B0">
        <w:rPr>
          <w:b/>
        </w:rPr>
        <w:t>GRADO</w:t>
      </w:r>
      <w:r w:rsidR="000163D2" w:rsidRPr="005E77B0">
        <w:rPr>
          <w:b/>
        </w:rPr>
        <w:t>:</w:t>
      </w:r>
      <w:r w:rsidR="000163D2">
        <w:t xml:space="preserve"> </w:t>
      </w:r>
      <w:r w:rsidR="0060451B">
        <w:t>__</w:t>
      </w:r>
      <w:r w:rsidR="00964876">
        <w:rPr>
          <w:u w:val="single"/>
        </w:rPr>
        <w:t>UNDÉCIMO</w:t>
      </w:r>
      <w:r w:rsidR="0060451B">
        <w:t>______</w:t>
      </w:r>
      <w:r w:rsidR="00EF3280">
        <w:t xml:space="preserve"> </w:t>
      </w:r>
    </w:p>
    <w:tbl>
      <w:tblPr>
        <w:tblStyle w:val="Tablaconcuadrcula"/>
        <w:tblpPr w:leftFromText="141" w:rightFromText="141" w:vertAnchor="text" w:horzAnchor="margin" w:tblpY="216"/>
        <w:tblW w:w="5000" w:type="pct"/>
        <w:tblLook w:val="04A0" w:firstRow="1" w:lastRow="0" w:firstColumn="1" w:lastColumn="0" w:noHBand="0" w:noVBand="1"/>
      </w:tblPr>
      <w:tblGrid>
        <w:gridCol w:w="4345"/>
        <w:gridCol w:w="1541"/>
        <w:gridCol w:w="4906"/>
      </w:tblGrid>
      <w:tr w:rsidR="00965A19" w:rsidRPr="000F4F7D" w14:paraId="351F82F1" w14:textId="77777777" w:rsidTr="00365375">
        <w:trPr>
          <w:trHeight w:val="274"/>
        </w:trPr>
        <w:tc>
          <w:tcPr>
            <w:tcW w:w="2013" w:type="pct"/>
          </w:tcPr>
          <w:p w14:paraId="504C140F" w14:textId="77777777" w:rsidR="00965A19" w:rsidRPr="000F4F7D" w:rsidRDefault="00965A19" w:rsidP="00EE20EA">
            <w:pPr>
              <w:spacing w:after="0" w:line="240" w:lineRule="auto"/>
              <w:jc w:val="center"/>
              <w:rPr>
                <w:rFonts w:cstheme="minorHAnsi"/>
                <w:b/>
                <w:sz w:val="20"/>
                <w:szCs w:val="20"/>
              </w:rPr>
            </w:pPr>
            <w:r w:rsidRPr="000F4F7D">
              <w:rPr>
                <w:rFonts w:cstheme="minorHAnsi"/>
                <w:b/>
                <w:sz w:val="20"/>
                <w:szCs w:val="20"/>
              </w:rPr>
              <w:t>DOCENTE</w:t>
            </w:r>
          </w:p>
        </w:tc>
        <w:tc>
          <w:tcPr>
            <w:tcW w:w="714" w:type="pct"/>
          </w:tcPr>
          <w:p w14:paraId="11AA5726" w14:textId="77777777" w:rsidR="00965A19" w:rsidRPr="000F4F7D" w:rsidRDefault="00965A19" w:rsidP="00EE20EA">
            <w:pPr>
              <w:spacing w:after="0" w:line="240" w:lineRule="auto"/>
              <w:jc w:val="center"/>
              <w:rPr>
                <w:rFonts w:cstheme="minorHAnsi"/>
                <w:b/>
                <w:sz w:val="20"/>
                <w:szCs w:val="20"/>
              </w:rPr>
            </w:pPr>
            <w:r>
              <w:rPr>
                <w:rFonts w:cstheme="minorHAnsi"/>
                <w:b/>
                <w:sz w:val="20"/>
                <w:szCs w:val="20"/>
              </w:rPr>
              <w:t>GRUPO</w:t>
            </w:r>
          </w:p>
        </w:tc>
        <w:tc>
          <w:tcPr>
            <w:tcW w:w="2273" w:type="pct"/>
          </w:tcPr>
          <w:p w14:paraId="4EDDFC29" w14:textId="77777777" w:rsidR="00965A19" w:rsidRPr="000F4F7D" w:rsidRDefault="00965A19" w:rsidP="00EE20EA">
            <w:pPr>
              <w:spacing w:after="0" w:line="240" w:lineRule="auto"/>
              <w:jc w:val="center"/>
              <w:rPr>
                <w:rFonts w:cstheme="minorHAnsi"/>
                <w:b/>
                <w:sz w:val="20"/>
                <w:szCs w:val="20"/>
              </w:rPr>
            </w:pPr>
            <w:r w:rsidRPr="000F4F7D">
              <w:rPr>
                <w:rFonts w:cstheme="minorHAnsi"/>
                <w:b/>
                <w:sz w:val="20"/>
                <w:szCs w:val="20"/>
              </w:rPr>
              <w:t>E</w:t>
            </w:r>
            <w:r>
              <w:rPr>
                <w:rFonts w:cstheme="minorHAnsi"/>
                <w:b/>
                <w:sz w:val="20"/>
                <w:szCs w:val="20"/>
              </w:rPr>
              <w:t>-</w:t>
            </w:r>
            <w:r w:rsidRPr="000F4F7D">
              <w:rPr>
                <w:rFonts w:cstheme="minorHAnsi"/>
                <w:b/>
                <w:sz w:val="20"/>
                <w:szCs w:val="20"/>
              </w:rPr>
              <w:t>MAIL</w:t>
            </w:r>
          </w:p>
        </w:tc>
      </w:tr>
      <w:tr w:rsidR="0092518A" w:rsidRPr="000F4F7D" w14:paraId="4C965D44" w14:textId="77777777" w:rsidTr="00365375">
        <w:tc>
          <w:tcPr>
            <w:tcW w:w="2013" w:type="pct"/>
          </w:tcPr>
          <w:p w14:paraId="26ADA11B" w14:textId="08165F65" w:rsidR="0092518A" w:rsidRPr="000F4F7D" w:rsidRDefault="0092518A" w:rsidP="0092518A">
            <w:pPr>
              <w:spacing w:after="120" w:line="240" w:lineRule="auto"/>
              <w:jc w:val="center"/>
              <w:rPr>
                <w:rFonts w:cstheme="minorHAnsi"/>
                <w:sz w:val="20"/>
                <w:szCs w:val="20"/>
              </w:rPr>
            </w:pPr>
            <w:r>
              <w:rPr>
                <w:rFonts w:cstheme="minorHAnsi"/>
                <w:sz w:val="20"/>
                <w:szCs w:val="20"/>
              </w:rPr>
              <w:t>Olga Jiménez González</w:t>
            </w:r>
          </w:p>
        </w:tc>
        <w:tc>
          <w:tcPr>
            <w:tcW w:w="714" w:type="pct"/>
          </w:tcPr>
          <w:p w14:paraId="6E0A5D2D" w14:textId="0BAC96AA" w:rsidR="0092518A" w:rsidRPr="000F4F7D" w:rsidRDefault="00964876" w:rsidP="00964876">
            <w:pPr>
              <w:spacing w:after="120" w:line="240" w:lineRule="auto"/>
              <w:rPr>
                <w:rFonts w:cstheme="minorHAnsi"/>
                <w:sz w:val="20"/>
                <w:szCs w:val="20"/>
              </w:rPr>
            </w:pPr>
            <w:r>
              <w:rPr>
                <w:rFonts w:cstheme="minorHAnsi"/>
                <w:sz w:val="20"/>
                <w:szCs w:val="20"/>
              </w:rPr>
              <w:t>1101, 1102, 1103</w:t>
            </w:r>
          </w:p>
        </w:tc>
        <w:tc>
          <w:tcPr>
            <w:tcW w:w="2273" w:type="pct"/>
          </w:tcPr>
          <w:p w14:paraId="2129F6BF" w14:textId="5EAA84B0" w:rsidR="00964876" w:rsidRDefault="00964876" w:rsidP="0092518A">
            <w:pPr>
              <w:spacing w:after="120" w:line="240" w:lineRule="auto"/>
              <w:jc w:val="center"/>
            </w:pPr>
            <w:r>
              <w:t>Ambiente virtual:</w:t>
            </w:r>
            <w:hyperlink r:id="rId8" w:history="1">
              <w:r w:rsidRPr="00773C75">
                <w:rPr>
                  <w:rStyle w:val="Hipervnculo"/>
                </w:rPr>
                <w:t xml:space="preserve"> literaturaprom2020@gmail.com</w:t>
              </w:r>
            </w:hyperlink>
          </w:p>
          <w:p w14:paraId="1EA5756B" w14:textId="5AA4E0C8" w:rsidR="0092518A" w:rsidRPr="000F4F7D" w:rsidRDefault="0092518A" w:rsidP="00C42FB4">
            <w:pPr>
              <w:spacing w:after="120" w:line="240" w:lineRule="auto"/>
              <w:rPr>
                <w:rFonts w:cstheme="minorHAnsi"/>
                <w:sz w:val="20"/>
                <w:szCs w:val="20"/>
              </w:rPr>
            </w:pPr>
          </w:p>
        </w:tc>
      </w:tr>
    </w:tbl>
    <w:tbl>
      <w:tblPr>
        <w:tblStyle w:val="Tablaconcuadrcula"/>
        <w:tblW w:w="0" w:type="auto"/>
        <w:tblLook w:val="04A0" w:firstRow="1" w:lastRow="0" w:firstColumn="1" w:lastColumn="0" w:noHBand="0" w:noVBand="1"/>
      </w:tblPr>
      <w:tblGrid>
        <w:gridCol w:w="1980"/>
        <w:gridCol w:w="2410"/>
        <w:gridCol w:w="994"/>
        <w:gridCol w:w="5384"/>
      </w:tblGrid>
      <w:tr w:rsidR="00EE20EA" w:rsidRPr="000F4F7D" w14:paraId="71A63E4A" w14:textId="77777777" w:rsidTr="00EE20EA">
        <w:tc>
          <w:tcPr>
            <w:tcW w:w="1980" w:type="dxa"/>
          </w:tcPr>
          <w:p w14:paraId="470EE1BE" w14:textId="77777777" w:rsidR="009A112D" w:rsidRDefault="009A112D" w:rsidP="00EE20EA">
            <w:pPr>
              <w:spacing w:after="0"/>
              <w:jc w:val="center"/>
              <w:rPr>
                <w:b/>
              </w:rPr>
            </w:pPr>
          </w:p>
          <w:p w14:paraId="3D49D46B" w14:textId="3E509444" w:rsidR="00EE20EA" w:rsidRPr="000F4F7D" w:rsidRDefault="00EE20EA" w:rsidP="00EE20EA">
            <w:pPr>
              <w:spacing w:after="0"/>
              <w:jc w:val="center"/>
              <w:rPr>
                <w:b/>
              </w:rPr>
            </w:pPr>
            <w:r>
              <w:rPr>
                <w:b/>
              </w:rPr>
              <w:t>TEMA</w:t>
            </w:r>
          </w:p>
        </w:tc>
        <w:tc>
          <w:tcPr>
            <w:tcW w:w="8788" w:type="dxa"/>
            <w:gridSpan w:val="3"/>
          </w:tcPr>
          <w:p w14:paraId="20F70599" w14:textId="77777777" w:rsidR="009A112D" w:rsidRDefault="009A112D" w:rsidP="0092518A">
            <w:pPr>
              <w:spacing w:after="0"/>
              <w:jc w:val="both"/>
              <w:rPr>
                <w:rFonts w:eastAsia="Calibri" w:cstheme="minorHAnsi"/>
                <w:b/>
                <w:bCs/>
              </w:rPr>
            </w:pPr>
          </w:p>
          <w:p w14:paraId="4870C843" w14:textId="54D1CA9C" w:rsidR="0092518A" w:rsidRPr="009D20D5" w:rsidRDefault="0009301E" w:rsidP="0092518A">
            <w:pPr>
              <w:spacing w:after="0"/>
              <w:jc w:val="both"/>
              <w:rPr>
                <w:rFonts w:eastAsia="Calibri" w:cstheme="minorHAnsi"/>
                <w:b/>
                <w:bCs/>
              </w:rPr>
            </w:pPr>
            <w:r w:rsidRPr="009D20D5">
              <w:rPr>
                <w:rFonts w:eastAsia="Calibri" w:cstheme="minorHAnsi"/>
                <w:b/>
                <w:bCs/>
              </w:rPr>
              <w:t xml:space="preserve">1. </w:t>
            </w:r>
            <w:r w:rsidR="00243861" w:rsidRPr="009D20D5">
              <w:rPr>
                <w:rFonts w:eastAsia="Calibri" w:cstheme="minorHAnsi"/>
                <w:b/>
                <w:bCs/>
              </w:rPr>
              <w:t xml:space="preserve">La Divina Comedia; Dante. Es un texto literario de género lírico </w:t>
            </w:r>
            <w:r w:rsidR="00E44223">
              <w:rPr>
                <w:rFonts w:eastAsia="Calibri" w:cstheme="minorHAnsi"/>
                <w:b/>
                <w:bCs/>
              </w:rPr>
              <w:t>(poema épico)</w:t>
            </w:r>
            <w:r w:rsidR="00E44223" w:rsidRPr="009D20D5">
              <w:rPr>
                <w:rFonts w:eastAsia="Calibri" w:cstheme="minorHAnsi"/>
                <w:b/>
                <w:bCs/>
              </w:rPr>
              <w:t xml:space="preserve"> y</w:t>
            </w:r>
            <w:r w:rsidR="00243861" w:rsidRPr="009D20D5">
              <w:rPr>
                <w:rFonts w:eastAsia="Calibri" w:cstheme="minorHAnsi"/>
                <w:b/>
                <w:bCs/>
              </w:rPr>
              <w:t xml:space="preserve"> de subgénero narrativo (epopeya). Su variedad discursiva es la narración que se mezcla con el diálogo.</w:t>
            </w:r>
            <w:r w:rsidR="00E44223">
              <w:rPr>
                <w:rFonts w:eastAsia="Calibri" w:cstheme="minorHAnsi"/>
                <w:b/>
                <w:bCs/>
              </w:rPr>
              <w:t xml:space="preserve"> Pertenece al movimiento literario del renacimiento.</w:t>
            </w:r>
          </w:p>
          <w:p w14:paraId="29BF994B" w14:textId="77777777" w:rsidR="0009301E" w:rsidRDefault="0009301E" w:rsidP="0092518A">
            <w:pPr>
              <w:spacing w:after="0"/>
              <w:jc w:val="both"/>
              <w:rPr>
                <w:rFonts w:eastAsia="Calibri" w:cstheme="minorHAnsi"/>
                <w:b/>
                <w:bCs/>
              </w:rPr>
            </w:pPr>
          </w:p>
          <w:p w14:paraId="78FBDEFB" w14:textId="48E9B27A" w:rsidR="0009301E" w:rsidRPr="0060451B" w:rsidRDefault="0009301E" w:rsidP="0092518A">
            <w:pPr>
              <w:spacing w:after="0"/>
              <w:jc w:val="both"/>
              <w:rPr>
                <w:rFonts w:eastAsia="Calibri" w:cstheme="minorHAnsi"/>
                <w:b/>
                <w:bCs/>
              </w:rPr>
            </w:pPr>
          </w:p>
        </w:tc>
      </w:tr>
      <w:tr w:rsidR="00365375" w:rsidRPr="000F4F7D" w14:paraId="541EF79B" w14:textId="77777777" w:rsidTr="00365375">
        <w:tc>
          <w:tcPr>
            <w:tcW w:w="4390" w:type="dxa"/>
            <w:gridSpan w:val="2"/>
          </w:tcPr>
          <w:p w14:paraId="6E626CB7" w14:textId="3956F327" w:rsidR="00365375" w:rsidRPr="000F4F7D" w:rsidRDefault="00DB55EB" w:rsidP="00365375">
            <w:pPr>
              <w:spacing w:after="0"/>
              <w:jc w:val="center"/>
              <w:rPr>
                <w:b/>
              </w:rPr>
            </w:pPr>
            <w:r>
              <w:rPr>
                <w:b/>
              </w:rPr>
              <w:t>OB</w:t>
            </w:r>
            <w:r w:rsidR="00365375" w:rsidRPr="000F4F7D">
              <w:rPr>
                <w:b/>
              </w:rPr>
              <w:t>J</w:t>
            </w:r>
            <w:r>
              <w:rPr>
                <w:b/>
              </w:rPr>
              <w:t>E</w:t>
            </w:r>
            <w:r w:rsidR="00365375" w:rsidRPr="000F4F7D">
              <w:rPr>
                <w:b/>
              </w:rPr>
              <w:t>TIVOS</w:t>
            </w:r>
          </w:p>
        </w:tc>
        <w:tc>
          <w:tcPr>
            <w:tcW w:w="6378" w:type="dxa"/>
            <w:gridSpan w:val="2"/>
          </w:tcPr>
          <w:p w14:paraId="5F29729E" w14:textId="45CC188D" w:rsidR="00365375" w:rsidRPr="000F4F7D" w:rsidRDefault="00365375" w:rsidP="00365375">
            <w:pPr>
              <w:spacing w:after="0"/>
              <w:rPr>
                <w:b/>
              </w:rPr>
            </w:pPr>
            <w:r w:rsidRPr="0060451B">
              <w:rPr>
                <w:rFonts w:eastAsia="Calibri" w:cstheme="minorHAnsi"/>
                <w:b/>
                <w:bCs/>
              </w:rPr>
              <w:t xml:space="preserve">INDICADOR (ES) </w:t>
            </w:r>
            <w:r>
              <w:rPr>
                <w:rFonts w:eastAsia="Calibri" w:cstheme="minorHAnsi"/>
                <w:b/>
                <w:bCs/>
              </w:rPr>
              <w:t>DE DESEMPEÑO</w:t>
            </w:r>
            <w:r w:rsidRPr="0060451B">
              <w:rPr>
                <w:rFonts w:eastAsia="Calibri" w:cstheme="minorHAnsi"/>
                <w:b/>
                <w:bCs/>
              </w:rPr>
              <w:t>:</w:t>
            </w:r>
          </w:p>
        </w:tc>
      </w:tr>
      <w:tr w:rsidR="00365375" w:rsidRPr="000F4F7D" w14:paraId="1CA314D2" w14:textId="77777777" w:rsidTr="00365375">
        <w:tc>
          <w:tcPr>
            <w:tcW w:w="4390" w:type="dxa"/>
            <w:gridSpan w:val="2"/>
          </w:tcPr>
          <w:p w14:paraId="325AB73E" w14:textId="77777777" w:rsidR="009A112D" w:rsidRDefault="009A112D" w:rsidP="0009301E">
            <w:pPr>
              <w:spacing w:after="0" w:line="240" w:lineRule="auto"/>
              <w:rPr>
                <w:rFonts w:ascii="Arial" w:eastAsia="Calibri" w:hAnsi="Arial" w:cs="Arial"/>
                <w:sz w:val="20"/>
                <w:szCs w:val="20"/>
              </w:rPr>
            </w:pPr>
          </w:p>
          <w:p w14:paraId="5D03DE49" w14:textId="4855AD40" w:rsidR="00365375" w:rsidRDefault="0009301E" w:rsidP="0009301E">
            <w:pPr>
              <w:spacing w:after="0" w:line="240" w:lineRule="auto"/>
              <w:rPr>
                <w:rFonts w:ascii="Arial" w:eastAsia="Calibri" w:hAnsi="Arial" w:cs="Arial"/>
                <w:sz w:val="20"/>
                <w:szCs w:val="20"/>
              </w:rPr>
            </w:pPr>
            <w:r>
              <w:rPr>
                <w:rFonts w:ascii="Arial" w:eastAsia="Calibri" w:hAnsi="Arial" w:cs="Arial"/>
                <w:sz w:val="20"/>
                <w:szCs w:val="20"/>
              </w:rPr>
              <w:t>1. Conocer e identificar algunas características de</w:t>
            </w:r>
            <w:r w:rsidR="00964876">
              <w:rPr>
                <w:rFonts w:ascii="Arial" w:eastAsia="Calibri" w:hAnsi="Arial" w:cs="Arial"/>
                <w:sz w:val="20"/>
                <w:szCs w:val="20"/>
              </w:rPr>
              <w:t xml:space="preserve"> la literatura del periodo onto teológico, caso romano.</w:t>
            </w:r>
          </w:p>
          <w:p w14:paraId="5B91352D" w14:textId="77777777" w:rsidR="00365375" w:rsidRDefault="00365375" w:rsidP="00365375">
            <w:pPr>
              <w:spacing w:after="0" w:line="240" w:lineRule="auto"/>
              <w:jc w:val="both"/>
              <w:rPr>
                <w:rFonts w:ascii="Arial" w:eastAsia="Calibri" w:hAnsi="Arial" w:cs="Arial"/>
                <w:sz w:val="20"/>
                <w:szCs w:val="20"/>
              </w:rPr>
            </w:pPr>
          </w:p>
          <w:p w14:paraId="722E4EDC" w14:textId="406E1E67" w:rsidR="00365375" w:rsidRPr="00D927E9" w:rsidRDefault="00365375" w:rsidP="00365375">
            <w:pPr>
              <w:spacing w:after="0" w:line="240" w:lineRule="auto"/>
              <w:jc w:val="both"/>
              <w:rPr>
                <w:rFonts w:ascii="Arial" w:eastAsia="Calibri" w:hAnsi="Arial" w:cs="Arial"/>
                <w:sz w:val="20"/>
                <w:szCs w:val="20"/>
              </w:rPr>
            </w:pPr>
          </w:p>
        </w:tc>
        <w:tc>
          <w:tcPr>
            <w:tcW w:w="6378" w:type="dxa"/>
            <w:gridSpan w:val="2"/>
          </w:tcPr>
          <w:p w14:paraId="5D34A0EF" w14:textId="77777777" w:rsidR="009A112D" w:rsidRDefault="009A112D" w:rsidP="00365375">
            <w:pPr>
              <w:spacing w:after="0"/>
            </w:pPr>
          </w:p>
          <w:p w14:paraId="4F2DF1D8" w14:textId="77777777" w:rsidR="00365375" w:rsidRDefault="0009301E" w:rsidP="00365375">
            <w:pPr>
              <w:spacing w:after="0"/>
            </w:pPr>
            <w:r w:rsidRPr="0009301E">
              <w:t xml:space="preserve">1. Reconoce </w:t>
            </w:r>
            <w:r w:rsidR="008C07AD">
              <w:t xml:space="preserve">las </w:t>
            </w:r>
            <w:r w:rsidR="00DE5500">
              <w:t>características y estructura de la epopeya.</w:t>
            </w:r>
          </w:p>
          <w:p w14:paraId="556EF468" w14:textId="7AD4B6F6" w:rsidR="00DE5500" w:rsidRPr="0009301E" w:rsidRDefault="00DE5500" w:rsidP="00365375">
            <w:pPr>
              <w:spacing w:after="0"/>
            </w:pPr>
            <w:r>
              <w:t xml:space="preserve">2. </w:t>
            </w:r>
            <w:r w:rsidR="00243861">
              <w:t xml:space="preserve"> Comprende la intertextualidad entre un texto original y una adaptación temática.</w:t>
            </w:r>
          </w:p>
        </w:tc>
      </w:tr>
      <w:tr w:rsidR="00365375" w:rsidRPr="000F4F7D" w14:paraId="24989DA7" w14:textId="77777777" w:rsidTr="007F4DA8">
        <w:tc>
          <w:tcPr>
            <w:tcW w:w="5384" w:type="dxa"/>
            <w:gridSpan w:val="3"/>
          </w:tcPr>
          <w:p w14:paraId="225DFBC9" w14:textId="77777777" w:rsidR="00365375" w:rsidRDefault="00365375" w:rsidP="00365375">
            <w:pPr>
              <w:spacing w:after="0"/>
              <w:rPr>
                <w:b/>
              </w:rPr>
            </w:pPr>
            <w:r>
              <w:rPr>
                <w:b/>
              </w:rPr>
              <w:t>AREAS - ASIGNATURAS</w:t>
            </w:r>
            <w:r w:rsidRPr="000F4F7D">
              <w:rPr>
                <w:b/>
              </w:rPr>
              <w:t xml:space="preserve"> INVOLUCRADAS</w:t>
            </w:r>
            <w:r>
              <w:rPr>
                <w:b/>
              </w:rPr>
              <w:t>:</w:t>
            </w:r>
          </w:p>
          <w:p w14:paraId="7B79CE32" w14:textId="77777777" w:rsidR="00365375" w:rsidRDefault="00365375" w:rsidP="00365375">
            <w:pPr>
              <w:spacing w:after="0"/>
              <w:rPr>
                <w:b/>
              </w:rPr>
            </w:pPr>
          </w:p>
          <w:p w14:paraId="0F74DAD4" w14:textId="37E33D7C" w:rsidR="00365375" w:rsidRDefault="0092518A" w:rsidP="0092518A">
            <w:pPr>
              <w:spacing w:after="0"/>
              <w:jc w:val="center"/>
              <w:rPr>
                <w:b/>
              </w:rPr>
            </w:pPr>
            <w:r>
              <w:rPr>
                <w:b/>
              </w:rPr>
              <w:t>L</w:t>
            </w:r>
            <w:r w:rsidR="00492BBF">
              <w:rPr>
                <w:b/>
              </w:rPr>
              <w:t>iteratura universal</w:t>
            </w:r>
          </w:p>
          <w:p w14:paraId="2DFEAD60" w14:textId="0AE85E43" w:rsidR="00365375" w:rsidRDefault="00365375" w:rsidP="00365375">
            <w:pPr>
              <w:spacing w:after="0"/>
              <w:rPr>
                <w:rFonts w:eastAsia="Calibri" w:cstheme="minorHAnsi"/>
              </w:rPr>
            </w:pPr>
          </w:p>
        </w:tc>
        <w:tc>
          <w:tcPr>
            <w:tcW w:w="5384" w:type="dxa"/>
          </w:tcPr>
          <w:p w14:paraId="59F76CA9" w14:textId="77777777" w:rsidR="00365375" w:rsidRDefault="00365375" w:rsidP="00365375">
            <w:pPr>
              <w:spacing w:after="0"/>
              <w:rPr>
                <w:b/>
              </w:rPr>
            </w:pPr>
            <w:r w:rsidRPr="000F4F7D">
              <w:rPr>
                <w:b/>
              </w:rPr>
              <w:t>PRODUCTO A ENTREGAR</w:t>
            </w:r>
          </w:p>
          <w:p w14:paraId="42574066" w14:textId="2A78E873" w:rsidR="0009301E" w:rsidRDefault="0009301E" w:rsidP="004507B8">
            <w:pPr>
              <w:spacing w:after="0"/>
              <w:jc w:val="both"/>
            </w:pPr>
            <w:r w:rsidRPr="0009301E">
              <w:t xml:space="preserve">1. </w:t>
            </w:r>
            <w:r w:rsidR="00E64A1A">
              <w:t xml:space="preserve"> De la misma manera que los investigadores policiacos, e</w:t>
            </w:r>
            <w:r w:rsidR="00906171">
              <w:t xml:space="preserve">scribir un texto </w:t>
            </w:r>
            <w:r w:rsidR="004507B8">
              <w:t>comparativo en donde se evidencien las relaciones intertextuales</w:t>
            </w:r>
            <w:r w:rsidR="009D20D5">
              <w:t>, existentes entre la obra literaria y el filme.</w:t>
            </w:r>
            <w:r w:rsidR="0051543E">
              <w:t xml:space="preserve"> Puede utilizar fotografías, litografías, referencias de obras literarias, films, juegos de video etc.</w:t>
            </w:r>
          </w:p>
          <w:p w14:paraId="6B38CD82" w14:textId="3CE72F32" w:rsidR="009D20D5" w:rsidRDefault="009D20D5" w:rsidP="004507B8">
            <w:pPr>
              <w:spacing w:after="0"/>
              <w:jc w:val="both"/>
            </w:pPr>
            <w:r>
              <w:t xml:space="preserve">2. Investigar quien es Gustavo Dore y </w:t>
            </w:r>
            <w:r w:rsidR="00FD37CB">
              <w:t>porque se considerado como uno de los mejores artistas y que relación guarda con la Divina Comedia.</w:t>
            </w:r>
          </w:p>
          <w:p w14:paraId="0C0A586D" w14:textId="3B97DD2D" w:rsidR="0051543E" w:rsidRDefault="0051543E" w:rsidP="004507B8">
            <w:pPr>
              <w:spacing w:after="0"/>
              <w:jc w:val="both"/>
            </w:pPr>
            <w:r>
              <w:t>3. Explique las inferencias presentes en la obra, cite ejemplos textuales de ella, no olvide incluir las páginas.</w:t>
            </w:r>
          </w:p>
          <w:p w14:paraId="1BCD8429" w14:textId="5E2B3E34" w:rsidR="001D52EB" w:rsidRDefault="0051543E" w:rsidP="004507B8">
            <w:pPr>
              <w:spacing w:after="0"/>
              <w:jc w:val="both"/>
            </w:pPr>
            <w:r>
              <w:t>4. Explique las relaciones de causa- efecto</w:t>
            </w:r>
            <w:r w:rsidR="001D52EB">
              <w:t>, presentes en la obra</w:t>
            </w:r>
          </w:p>
          <w:p w14:paraId="523F45BB" w14:textId="48F56A3E" w:rsidR="0051543E" w:rsidRDefault="0051543E" w:rsidP="004507B8">
            <w:pPr>
              <w:spacing w:after="0"/>
              <w:jc w:val="both"/>
            </w:pPr>
            <w:r>
              <w:t>5</w:t>
            </w:r>
            <w:r w:rsidR="001D52EB">
              <w:t>.</w:t>
            </w:r>
            <w:r w:rsidR="000F51DA">
              <w:t xml:space="preserve"> </w:t>
            </w:r>
            <w:r w:rsidR="001D52EB">
              <w:t>Analice las imágenes de mínimo tres artistas que recrean la obra de Dante, inclu</w:t>
            </w:r>
            <w:r w:rsidR="00B9304E">
              <w:t>ir</w:t>
            </w:r>
            <w:r w:rsidR="001D52EB">
              <w:t xml:space="preserve"> las i</w:t>
            </w:r>
            <w:r w:rsidR="00B9304E">
              <w:t>m</w:t>
            </w:r>
            <w:r w:rsidR="001D52EB">
              <w:t>ágenes.</w:t>
            </w:r>
          </w:p>
          <w:p w14:paraId="09F9A7DD" w14:textId="05AFEE4B" w:rsidR="00F95D9C" w:rsidRDefault="00F95D9C" w:rsidP="004507B8">
            <w:pPr>
              <w:spacing w:after="0"/>
              <w:jc w:val="both"/>
            </w:pPr>
            <w:r>
              <w:t>6. Escriba la ficha técnica del filme</w:t>
            </w:r>
          </w:p>
          <w:p w14:paraId="7272439C" w14:textId="59437B89" w:rsidR="0051543E" w:rsidRPr="0009301E" w:rsidRDefault="0051543E" w:rsidP="004507B8">
            <w:pPr>
              <w:spacing w:after="0"/>
              <w:jc w:val="both"/>
            </w:pPr>
          </w:p>
        </w:tc>
      </w:tr>
    </w:tbl>
    <w:p w14:paraId="5A62F5F7" w14:textId="77777777" w:rsidR="000F4F7D" w:rsidRPr="0060451B" w:rsidRDefault="000F4F7D" w:rsidP="00365375">
      <w:pPr>
        <w:spacing w:after="0"/>
        <w:rPr>
          <w:b/>
          <w:bCs/>
        </w:rPr>
      </w:pPr>
      <w:r w:rsidRPr="0060451B">
        <w:rPr>
          <w:b/>
          <w:bCs/>
        </w:rPr>
        <w:t>ACTIVIDADES:</w:t>
      </w:r>
    </w:p>
    <w:tbl>
      <w:tblPr>
        <w:tblStyle w:val="Tablaconcuadrcula"/>
        <w:tblW w:w="0" w:type="auto"/>
        <w:tblLook w:val="04A0" w:firstRow="1" w:lastRow="0" w:firstColumn="1" w:lastColumn="0" w:noHBand="0" w:noVBand="1"/>
      </w:tblPr>
      <w:tblGrid>
        <w:gridCol w:w="10768"/>
      </w:tblGrid>
      <w:tr w:rsidR="00873BFB" w14:paraId="33C9C269" w14:textId="77777777" w:rsidTr="0060451B">
        <w:tc>
          <w:tcPr>
            <w:tcW w:w="10768" w:type="dxa"/>
          </w:tcPr>
          <w:p w14:paraId="2182D8F4" w14:textId="07A32B5A" w:rsidR="00873BFB" w:rsidRPr="00873BFB" w:rsidRDefault="00873BFB" w:rsidP="006525D3">
            <w:pPr>
              <w:spacing w:after="0"/>
              <w:rPr>
                <w:b/>
              </w:rPr>
            </w:pPr>
            <w:r w:rsidRPr="00873BFB">
              <w:rPr>
                <w:b/>
              </w:rPr>
              <w:t xml:space="preserve">FECHA DE </w:t>
            </w:r>
            <w:r w:rsidR="0060451B">
              <w:rPr>
                <w:b/>
              </w:rPr>
              <w:t>DESARROLLO</w:t>
            </w:r>
            <w:r w:rsidRPr="0043294B">
              <w:rPr>
                <w:b/>
                <w:i/>
              </w:rPr>
              <w:t>:</w:t>
            </w:r>
            <w:r w:rsidR="006525D3" w:rsidRPr="0043294B">
              <w:rPr>
                <w:b/>
                <w:i/>
              </w:rPr>
              <w:t xml:space="preserve">                               </w:t>
            </w:r>
            <w:r w:rsidRPr="0043294B">
              <w:rPr>
                <w:b/>
                <w:i/>
              </w:rPr>
              <w:t xml:space="preserve"> </w:t>
            </w:r>
            <w:r w:rsidR="006525D3" w:rsidRPr="0043294B">
              <w:rPr>
                <w:b/>
                <w:i/>
              </w:rPr>
              <w:t xml:space="preserve">        </w:t>
            </w:r>
            <w:r w:rsidR="00740F2A">
              <w:rPr>
                <w:b/>
                <w:i/>
              </w:rPr>
              <w:t xml:space="preserve">Entrega </w:t>
            </w:r>
            <w:r w:rsidR="006525D3" w:rsidRPr="0043294B">
              <w:rPr>
                <w:b/>
                <w:i/>
              </w:rPr>
              <w:t xml:space="preserve">  </w:t>
            </w:r>
            <w:r w:rsidR="00740F2A">
              <w:rPr>
                <w:b/>
                <w:i/>
              </w:rPr>
              <w:t>24 de Julio, sustentaciones, aclaraciones</w:t>
            </w:r>
            <w:r w:rsidR="00C42FB4">
              <w:rPr>
                <w:b/>
                <w:i/>
              </w:rPr>
              <w:t>, clases de orientación al trabajo</w:t>
            </w:r>
            <w:r w:rsidR="00772BA5">
              <w:rPr>
                <w:b/>
                <w:i/>
              </w:rPr>
              <w:t xml:space="preserve">, a través de la plataforma Google </w:t>
            </w:r>
            <w:proofErr w:type="spellStart"/>
            <w:r w:rsidR="00772BA5">
              <w:rPr>
                <w:b/>
                <w:i/>
              </w:rPr>
              <w:t>Meet</w:t>
            </w:r>
            <w:proofErr w:type="spellEnd"/>
            <w:r w:rsidR="00772BA5">
              <w:rPr>
                <w:b/>
                <w:i/>
              </w:rPr>
              <w:t>.</w:t>
            </w:r>
          </w:p>
        </w:tc>
      </w:tr>
      <w:tr w:rsidR="00873BFB" w14:paraId="223DA030" w14:textId="77777777" w:rsidTr="0060451B">
        <w:tc>
          <w:tcPr>
            <w:tcW w:w="10768" w:type="dxa"/>
          </w:tcPr>
          <w:p w14:paraId="2CE0BF2A" w14:textId="77777777" w:rsidR="0092518A" w:rsidRDefault="00873BFB" w:rsidP="0009301E">
            <w:pPr>
              <w:spacing w:after="0"/>
              <w:jc w:val="both"/>
              <w:rPr>
                <w:b/>
              </w:rPr>
            </w:pPr>
            <w:r w:rsidRPr="00873BFB">
              <w:rPr>
                <w:b/>
              </w:rPr>
              <w:t>ACTIVIDAD</w:t>
            </w:r>
          </w:p>
          <w:p w14:paraId="7DD9A937" w14:textId="34F7C378" w:rsidR="0092518A" w:rsidRPr="005E77B0" w:rsidRDefault="00772BA5" w:rsidP="0009301E">
            <w:pPr>
              <w:spacing w:after="0"/>
              <w:jc w:val="both"/>
              <w:rPr>
                <w:b/>
              </w:rPr>
            </w:pPr>
            <w:r>
              <w:rPr>
                <w:b/>
              </w:rPr>
              <w:t>A partir de la obra de Dante Alighieri “La Divina Comedia”, la película “</w:t>
            </w:r>
            <w:proofErr w:type="spellStart"/>
            <w:r>
              <w:rPr>
                <w:b/>
              </w:rPr>
              <w:t>Seven</w:t>
            </w:r>
            <w:proofErr w:type="spellEnd"/>
            <w:r>
              <w:rPr>
                <w:b/>
              </w:rPr>
              <w:t xml:space="preserve">” de David </w:t>
            </w:r>
            <w:proofErr w:type="spellStart"/>
            <w:r>
              <w:rPr>
                <w:b/>
              </w:rPr>
              <w:t>Fincher</w:t>
            </w:r>
            <w:proofErr w:type="spellEnd"/>
            <w:r>
              <w:rPr>
                <w:b/>
              </w:rPr>
              <w:t>, realizar las actividades</w:t>
            </w:r>
            <w:r w:rsidR="00384A2F">
              <w:rPr>
                <w:b/>
              </w:rPr>
              <w:t xml:space="preserve"> p</w:t>
            </w:r>
            <w:r w:rsidR="000F51DA">
              <w:rPr>
                <w:b/>
              </w:rPr>
              <w:t>r</w:t>
            </w:r>
            <w:r w:rsidR="00384A2F">
              <w:rPr>
                <w:b/>
              </w:rPr>
              <w:t>opuestas.</w:t>
            </w:r>
          </w:p>
        </w:tc>
      </w:tr>
      <w:tr w:rsidR="0092518A" w14:paraId="57E25754" w14:textId="77777777" w:rsidTr="0060451B">
        <w:tc>
          <w:tcPr>
            <w:tcW w:w="10768" w:type="dxa"/>
          </w:tcPr>
          <w:p w14:paraId="1C06E1A1" w14:textId="7590A421" w:rsidR="0009301E" w:rsidRDefault="0009301E" w:rsidP="00772BA5">
            <w:pPr>
              <w:shd w:val="clear" w:color="auto" w:fill="FFFFFF"/>
              <w:spacing w:after="0" w:line="240" w:lineRule="auto"/>
              <w:jc w:val="both"/>
              <w:textAlignment w:val="center"/>
              <w:rPr>
                <w:bCs/>
                <w:sz w:val="24"/>
                <w:szCs w:val="24"/>
              </w:rPr>
            </w:pPr>
            <w:r>
              <w:rPr>
                <w:bCs/>
                <w:sz w:val="24"/>
                <w:szCs w:val="24"/>
              </w:rPr>
              <w:t xml:space="preserve"> </w:t>
            </w:r>
            <w:r w:rsidR="0086245A" w:rsidRPr="0086245A">
              <w:rPr>
                <w:bCs/>
                <w:sz w:val="24"/>
                <w:szCs w:val="24"/>
              </w:rPr>
              <w:t>La </w:t>
            </w:r>
            <w:r w:rsidR="0086245A" w:rsidRPr="0086245A">
              <w:rPr>
                <w:b/>
                <w:bCs/>
                <w:i/>
                <w:iCs/>
                <w:sz w:val="24"/>
                <w:szCs w:val="24"/>
              </w:rPr>
              <w:t>Divina comedia</w:t>
            </w:r>
            <w:r w:rsidR="0086245A" w:rsidRPr="0086245A">
              <w:rPr>
                <w:bCs/>
                <w:sz w:val="24"/>
                <w:szCs w:val="24"/>
              </w:rPr>
              <w:t> (italiano moderno </w:t>
            </w:r>
            <w:r w:rsidR="0086245A" w:rsidRPr="0086245A">
              <w:rPr>
                <w:bCs/>
                <w:i/>
                <w:iCs/>
                <w:sz w:val="24"/>
                <w:szCs w:val="24"/>
              </w:rPr>
              <w:t xml:space="preserve">Divina </w:t>
            </w:r>
            <w:proofErr w:type="spellStart"/>
            <w:r w:rsidR="0086245A" w:rsidRPr="0086245A">
              <w:rPr>
                <w:bCs/>
                <w:i/>
                <w:iCs/>
                <w:sz w:val="24"/>
                <w:szCs w:val="24"/>
              </w:rPr>
              <w:t>Commedia</w:t>
            </w:r>
            <w:proofErr w:type="spellEnd"/>
            <w:r w:rsidR="0086245A" w:rsidRPr="0086245A">
              <w:rPr>
                <w:bCs/>
                <w:sz w:val="24"/>
                <w:szCs w:val="24"/>
              </w:rPr>
              <w:t>, toscano </w:t>
            </w:r>
            <w:r w:rsidR="0086245A" w:rsidRPr="0086245A">
              <w:rPr>
                <w:bCs/>
                <w:i/>
                <w:iCs/>
                <w:sz w:val="24"/>
                <w:szCs w:val="24"/>
              </w:rPr>
              <w:t xml:space="preserve">Divina </w:t>
            </w:r>
            <w:proofErr w:type="spellStart"/>
            <w:r w:rsidR="0086245A" w:rsidRPr="0086245A">
              <w:rPr>
                <w:bCs/>
                <w:i/>
                <w:iCs/>
                <w:sz w:val="24"/>
                <w:szCs w:val="24"/>
              </w:rPr>
              <w:t>Comedìa</w:t>
            </w:r>
            <w:proofErr w:type="spellEnd"/>
            <w:r w:rsidR="0086245A" w:rsidRPr="0086245A">
              <w:rPr>
                <w:bCs/>
                <w:sz w:val="24"/>
                <w:szCs w:val="24"/>
              </w:rPr>
              <w:t xml:space="preserve">) es un poema escrito por Dante Alighieri. Se desconoce la fecha exacta en que fue </w:t>
            </w:r>
            <w:proofErr w:type="gramStart"/>
            <w:r w:rsidR="0086245A" w:rsidRPr="0086245A">
              <w:rPr>
                <w:bCs/>
                <w:sz w:val="24"/>
                <w:szCs w:val="24"/>
              </w:rPr>
              <w:t>escrito</w:t>
            </w:r>
            <w:proofErr w:type="gramEnd"/>
            <w:r w:rsidR="0086245A" w:rsidRPr="0086245A">
              <w:rPr>
                <w:bCs/>
                <w:sz w:val="24"/>
                <w:szCs w:val="24"/>
              </w:rPr>
              <w:t xml:space="preserve"> aunque las opiniones más reconocidas aseguran que el </w:t>
            </w:r>
            <w:r w:rsidR="0086245A" w:rsidRPr="0086245A">
              <w:rPr>
                <w:bCs/>
                <w:i/>
                <w:iCs/>
                <w:sz w:val="24"/>
                <w:szCs w:val="24"/>
              </w:rPr>
              <w:t>Infierno</w:t>
            </w:r>
            <w:r w:rsidR="0086245A" w:rsidRPr="0086245A">
              <w:rPr>
                <w:bCs/>
                <w:sz w:val="24"/>
                <w:szCs w:val="24"/>
              </w:rPr>
              <w:t> pudo ser compuesto entre </w:t>
            </w:r>
            <w:r w:rsidR="0086245A" w:rsidRPr="00F95D9C">
              <w:rPr>
                <w:bCs/>
                <w:sz w:val="24"/>
                <w:szCs w:val="24"/>
              </w:rPr>
              <w:t>1304</w:t>
            </w:r>
            <w:r w:rsidR="0086245A" w:rsidRPr="0086245A">
              <w:rPr>
                <w:bCs/>
                <w:sz w:val="24"/>
                <w:szCs w:val="24"/>
              </w:rPr>
              <w:t> y </w:t>
            </w:r>
            <w:r w:rsidR="0086245A" w:rsidRPr="00F95D9C">
              <w:rPr>
                <w:bCs/>
                <w:sz w:val="24"/>
                <w:szCs w:val="24"/>
              </w:rPr>
              <w:t>1307</w:t>
            </w:r>
            <w:r w:rsidR="0086245A" w:rsidRPr="0086245A">
              <w:rPr>
                <w:bCs/>
                <w:sz w:val="24"/>
                <w:szCs w:val="24"/>
              </w:rPr>
              <w:t> o </w:t>
            </w:r>
            <w:r w:rsidR="0086245A" w:rsidRPr="00F95D9C">
              <w:rPr>
                <w:bCs/>
                <w:sz w:val="24"/>
                <w:szCs w:val="24"/>
              </w:rPr>
              <w:t>1308</w:t>
            </w:r>
            <w:r w:rsidR="0086245A" w:rsidRPr="0086245A">
              <w:rPr>
                <w:bCs/>
                <w:sz w:val="24"/>
                <w:szCs w:val="24"/>
              </w:rPr>
              <w:t>, el </w:t>
            </w:r>
            <w:r w:rsidR="0086245A" w:rsidRPr="00F95D9C">
              <w:rPr>
                <w:bCs/>
                <w:i/>
                <w:iCs/>
                <w:sz w:val="24"/>
                <w:szCs w:val="24"/>
              </w:rPr>
              <w:t>Purgatorio</w:t>
            </w:r>
            <w:r w:rsidR="0086245A" w:rsidRPr="0086245A">
              <w:rPr>
                <w:bCs/>
                <w:sz w:val="24"/>
                <w:szCs w:val="24"/>
              </w:rPr>
              <w:t> de 1307 o 1308 a </w:t>
            </w:r>
            <w:r w:rsidR="0086245A" w:rsidRPr="00F95D9C">
              <w:rPr>
                <w:bCs/>
                <w:sz w:val="24"/>
                <w:szCs w:val="24"/>
              </w:rPr>
              <w:t>1313</w:t>
            </w:r>
            <w:r w:rsidR="0086245A" w:rsidRPr="0086245A">
              <w:rPr>
                <w:bCs/>
                <w:sz w:val="24"/>
                <w:szCs w:val="24"/>
              </w:rPr>
              <w:t> o </w:t>
            </w:r>
            <w:r w:rsidR="0086245A" w:rsidRPr="00F95D9C">
              <w:rPr>
                <w:bCs/>
                <w:sz w:val="24"/>
                <w:szCs w:val="24"/>
              </w:rPr>
              <w:t>1314</w:t>
            </w:r>
            <w:r w:rsidR="0086245A" w:rsidRPr="0086245A">
              <w:rPr>
                <w:bCs/>
                <w:sz w:val="24"/>
                <w:szCs w:val="24"/>
              </w:rPr>
              <w:t> y por último, el </w:t>
            </w:r>
            <w:r w:rsidR="0086245A" w:rsidRPr="0086245A">
              <w:rPr>
                <w:bCs/>
                <w:i/>
                <w:iCs/>
                <w:sz w:val="24"/>
                <w:szCs w:val="24"/>
              </w:rPr>
              <w:t>Paraíso</w:t>
            </w:r>
            <w:r w:rsidR="0086245A" w:rsidRPr="0086245A">
              <w:rPr>
                <w:bCs/>
                <w:sz w:val="24"/>
                <w:szCs w:val="24"/>
              </w:rPr>
              <w:t> de 1313 o 1314 a </w:t>
            </w:r>
            <w:r w:rsidR="0086245A" w:rsidRPr="00F95D9C">
              <w:rPr>
                <w:bCs/>
                <w:sz w:val="24"/>
                <w:szCs w:val="24"/>
              </w:rPr>
              <w:t>1321</w:t>
            </w:r>
            <w:r w:rsidR="0086245A" w:rsidRPr="0086245A">
              <w:rPr>
                <w:bCs/>
                <w:sz w:val="24"/>
                <w:szCs w:val="24"/>
              </w:rPr>
              <w:t>, fecha del fallecimiento del poeta. Se considera por tanto que la redacción de la primera parte habría sido alternada con la redacción del </w:t>
            </w:r>
            <w:proofErr w:type="spellStart"/>
            <w:r w:rsidR="0086245A" w:rsidRPr="0086245A">
              <w:rPr>
                <w:bCs/>
                <w:i/>
                <w:iCs/>
                <w:sz w:val="24"/>
                <w:szCs w:val="24"/>
              </w:rPr>
              <w:t>Convivium</w:t>
            </w:r>
            <w:proofErr w:type="spellEnd"/>
            <w:r w:rsidR="0086245A" w:rsidRPr="0086245A">
              <w:rPr>
                <w:bCs/>
                <w:sz w:val="24"/>
                <w:szCs w:val="24"/>
              </w:rPr>
              <w:t> y </w:t>
            </w:r>
            <w:r w:rsidR="0086245A" w:rsidRPr="0086245A">
              <w:rPr>
                <w:bCs/>
                <w:i/>
                <w:iCs/>
                <w:sz w:val="24"/>
                <w:szCs w:val="24"/>
              </w:rPr>
              <w:t xml:space="preserve">De </w:t>
            </w:r>
            <w:proofErr w:type="spellStart"/>
            <w:r w:rsidR="0086245A" w:rsidRPr="0086245A">
              <w:rPr>
                <w:bCs/>
                <w:i/>
                <w:iCs/>
                <w:sz w:val="24"/>
                <w:szCs w:val="24"/>
              </w:rPr>
              <w:t>vulgari</w:t>
            </w:r>
            <w:proofErr w:type="spellEnd"/>
            <w:r w:rsidR="0086245A" w:rsidRPr="0086245A">
              <w:rPr>
                <w:bCs/>
                <w:i/>
                <w:iCs/>
                <w:sz w:val="24"/>
                <w:szCs w:val="24"/>
              </w:rPr>
              <w:t xml:space="preserve"> </w:t>
            </w:r>
            <w:proofErr w:type="spellStart"/>
            <w:r w:rsidR="0086245A" w:rsidRPr="0086245A">
              <w:rPr>
                <w:bCs/>
                <w:i/>
                <w:iCs/>
                <w:sz w:val="24"/>
                <w:szCs w:val="24"/>
              </w:rPr>
              <w:t>eloquentia</w:t>
            </w:r>
            <w:proofErr w:type="spellEnd"/>
            <w:r w:rsidR="0086245A" w:rsidRPr="0086245A">
              <w:rPr>
                <w:bCs/>
                <w:sz w:val="24"/>
                <w:szCs w:val="24"/>
              </w:rPr>
              <w:t>, mientras que </w:t>
            </w:r>
            <w:r w:rsidR="0086245A" w:rsidRPr="0086245A">
              <w:rPr>
                <w:bCs/>
                <w:i/>
                <w:iCs/>
                <w:sz w:val="24"/>
                <w:szCs w:val="24"/>
              </w:rPr>
              <w:t xml:space="preserve">De </w:t>
            </w:r>
            <w:proofErr w:type="spellStart"/>
            <w:r w:rsidR="0086245A" w:rsidRPr="0086245A">
              <w:rPr>
                <w:bCs/>
                <w:i/>
                <w:iCs/>
                <w:sz w:val="24"/>
                <w:szCs w:val="24"/>
              </w:rPr>
              <w:t>monarchia</w:t>
            </w:r>
            <w:proofErr w:type="spellEnd"/>
            <w:r w:rsidR="0086245A" w:rsidRPr="0086245A">
              <w:rPr>
                <w:bCs/>
                <w:sz w:val="24"/>
                <w:szCs w:val="24"/>
              </w:rPr>
              <w:t> pertenecería a la época de la segunda o tercera etapa, a la última de las cuales hay que atribuir sin duda la de dos obras de menor empeño: la </w:t>
            </w:r>
            <w:r w:rsidR="0086245A" w:rsidRPr="0086245A">
              <w:rPr>
                <w:bCs/>
                <w:i/>
                <w:iCs/>
                <w:sz w:val="24"/>
                <w:szCs w:val="24"/>
              </w:rPr>
              <w:t>Cuestión de agua</w:t>
            </w:r>
            <w:r w:rsidR="0086245A" w:rsidRPr="0086245A">
              <w:rPr>
                <w:bCs/>
                <w:sz w:val="24"/>
                <w:szCs w:val="24"/>
              </w:rPr>
              <w:t> y </w:t>
            </w:r>
            <w:r w:rsidR="0086245A" w:rsidRPr="0086245A">
              <w:rPr>
                <w:bCs/>
                <w:i/>
                <w:iCs/>
                <w:sz w:val="24"/>
                <w:szCs w:val="24"/>
              </w:rPr>
              <w:t>La Tierra</w:t>
            </w:r>
            <w:r w:rsidR="0086245A" w:rsidRPr="0086245A">
              <w:rPr>
                <w:bCs/>
                <w:sz w:val="24"/>
                <w:szCs w:val="24"/>
              </w:rPr>
              <w:t> y las dos églogas escritas en respuesta a sendos poemas de Giovanni de Regina. Es la creación más importante de su autor y una de las obras fundamentales de la transición del pensamiento medieval (</w:t>
            </w:r>
            <w:proofErr w:type="spellStart"/>
            <w:r w:rsidR="0086245A" w:rsidRPr="00434A37">
              <w:rPr>
                <w:bCs/>
                <w:sz w:val="24"/>
                <w:szCs w:val="24"/>
              </w:rPr>
              <w:t>teocentrista</w:t>
            </w:r>
            <w:proofErr w:type="spellEnd"/>
            <w:r w:rsidR="0086245A" w:rsidRPr="0086245A">
              <w:rPr>
                <w:bCs/>
                <w:sz w:val="24"/>
                <w:szCs w:val="24"/>
              </w:rPr>
              <w:t>) al renacentista (</w:t>
            </w:r>
            <w:r w:rsidR="0086245A" w:rsidRPr="008F6F85">
              <w:rPr>
                <w:bCs/>
                <w:sz w:val="24"/>
                <w:szCs w:val="24"/>
              </w:rPr>
              <w:t>antropocentrista</w:t>
            </w:r>
            <w:r w:rsidR="0086245A" w:rsidRPr="0086245A">
              <w:rPr>
                <w:bCs/>
                <w:sz w:val="24"/>
                <w:szCs w:val="24"/>
              </w:rPr>
              <w:t>). Es considerada la obra maestra de la literatura italiana y una de las cumbres de la literatura universal.</w:t>
            </w:r>
          </w:p>
          <w:p w14:paraId="0A47A8DC" w14:textId="77777777" w:rsidR="008F6F85" w:rsidRPr="0009301E" w:rsidRDefault="008F6F85" w:rsidP="00772BA5">
            <w:pPr>
              <w:shd w:val="clear" w:color="auto" w:fill="FFFFFF"/>
              <w:spacing w:after="0" w:line="240" w:lineRule="auto"/>
              <w:jc w:val="both"/>
              <w:textAlignment w:val="center"/>
              <w:rPr>
                <w:bCs/>
                <w:sz w:val="24"/>
                <w:szCs w:val="24"/>
              </w:rPr>
            </w:pPr>
          </w:p>
          <w:p w14:paraId="232286F4" w14:textId="07951692" w:rsidR="00EF2CDA" w:rsidRDefault="008F6F85" w:rsidP="0009301E">
            <w:pPr>
              <w:shd w:val="clear" w:color="auto" w:fill="FFFFFF"/>
              <w:spacing w:after="0" w:line="240" w:lineRule="auto"/>
              <w:jc w:val="both"/>
              <w:textAlignment w:val="center"/>
              <w:rPr>
                <w:b/>
                <w:sz w:val="24"/>
                <w:szCs w:val="24"/>
              </w:rPr>
            </w:pPr>
            <w:r w:rsidRPr="00772BA5">
              <w:rPr>
                <w:b/>
                <w:sz w:val="24"/>
                <w:szCs w:val="24"/>
              </w:rPr>
              <w:lastRenderedPageBreak/>
              <w:t>EPOPEYA</w:t>
            </w:r>
          </w:p>
          <w:p w14:paraId="46FA864C" w14:textId="427C5700" w:rsidR="003846E5" w:rsidRDefault="003846E5" w:rsidP="0009301E">
            <w:pPr>
              <w:shd w:val="clear" w:color="auto" w:fill="FFFFFF"/>
              <w:spacing w:after="0" w:line="240" w:lineRule="auto"/>
              <w:jc w:val="both"/>
              <w:textAlignment w:val="center"/>
              <w:rPr>
                <w:bCs/>
                <w:sz w:val="24"/>
                <w:szCs w:val="24"/>
              </w:rPr>
            </w:pPr>
            <w:r w:rsidRPr="003846E5">
              <w:rPr>
                <w:bCs/>
                <w:sz w:val="24"/>
                <w:szCs w:val="24"/>
              </w:rPr>
              <w:t>Entre las principales características de la epopeya destaca que se trata de una construcción literaria de gran tamaño que narra las aventuras y desventuras de un héroe, que es considerado referencia para una sociedad determinada.</w:t>
            </w:r>
          </w:p>
          <w:p w14:paraId="12C43359" w14:textId="732E8C6E" w:rsidR="003846E5" w:rsidRPr="003846E5" w:rsidRDefault="003846E5" w:rsidP="003846E5">
            <w:pPr>
              <w:spacing w:after="0" w:line="240" w:lineRule="auto"/>
              <w:jc w:val="both"/>
              <w:textAlignment w:val="center"/>
              <w:rPr>
                <w:bCs/>
                <w:lang w:val="es-CO"/>
              </w:rPr>
            </w:pPr>
            <w:r w:rsidRPr="003846E5">
              <w:rPr>
                <w:bCs/>
                <w:sz w:val="24"/>
                <w:szCs w:val="24"/>
              </w:rPr>
              <w:t> El protagonista de la epopeya siempre es un héroe que atraviesa un número de retos que involucran hechos fantásticos.</w:t>
            </w:r>
            <w:r w:rsidRPr="003846E5">
              <w:rPr>
                <w:rFonts w:ascii="Verdana" w:eastAsia="Times New Roman" w:hAnsi="Verdana" w:cs="Times New Roman"/>
                <w:color w:val="000000"/>
                <w:sz w:val="23"/>
                <w:szCs w:val="23"/>
                <w:lang w:eastAsia="es-CO"/>
              </w:rPr>
              <w:t xml:space="preserve"> </w:t>
            </w:r>
            <w:r w:rsidRPr="003846E5">
              <w:rPr>
                <w:bCs/>
                <w:lang w:val="es-CO"/>
              </w:rPr>
              <w:t>Este género, tal como existió en sus inicios, ha desaparecido; ya a partir del siglo XIX, la epopeya transformó su estructura al narrar hechos un poco más realistas, sin énfasis en elementos sobrenaturales, y mostrando a un héroe más cercano, originario incluso de clases sociales medias o bajas.</w:t>
            </w:r>
          </w:p>
          <w:p w14:paraId="0BF28D97" w14:textId="57DB3343" w:rsidR="003846E5" w:rsidRDefault="003846E5" w:rsidP="003846E5">
            <w:pPr>
              <w:shd w:val="clear" w:color="auto" w:fill="FFFFFF"/>
              <w:spacing w:after="0" w:line="240" w:lineRule="auto"/>
              <w:jc w:val="both"/>
              <w:textAlignment w:val="center"/>
              <w:rPr>
                <w:bCs/>
                <w:sz w:val="24"/>
                <w:szCs w:val="24"/>
                <w:lang w:val="es-CO"/>
              </w:rPr>
            </w:pPr>
            <w:r w:rsidRPr="003846E5">
              <w:rPr>
                <w:bCs/>
                <w:sz w:val="24"/>
                <w:szCs w:val="24"/>
                <w:lang w:val="es-CO"/>
              </w:rPr>
              <w:t>Aunque este género haya desaparecido, quedan registros de epopeyas de las épocas más originarias, que permiten conocer mejor esta manifestación.</w:t>
            </w:r>
          </w:p>
          <w:p w14:paraId="55DF54FC" w14:textId="77777777" w:rsidR="00A34FC3" w:rsidRPr="00A34FC3" w:rsidRDefault="00A34FC3" w:rsidP="00A34FC3">
            <w:pPr>
              <w:shd w:val="clear" w:color="auto" w:fill="FFFFFF"/>
              <w:spacing w:after="0" w:line="240" w:lineRule="auto"/>
              <w:jc w:val="both"/>
              <w:textAlignment w:val="center"/>
              <w:rPr>
                <w:bCs/>
                <w:sz w:val="24"/>
                <w:szCs w:val="24"/>
                <w:lang w:val="es-CO"/>
              </w:rPr>
            </w:pPr>
            <w:r w:rsidRPr="00A34FC3">
              <w:rPr>
                <w:bCs/>
                <w:sz w:val="24"/>
                <w:szCs w:val="24"/>
                <w:lang w:val="es-CO"/>
              </w:rPr>
              <w:t>La epopeya más antigua que se conoce es la de Gilgamesh, que hace referencia a Gilgamesh, rey mesopotámico que gobernó la ciudad de Uruk.</w:t>
            </w:r>
          </w:p>
          <w:p w14:paraId="73CC3CBB" w14:textId="6E3A4611" w:rsidR="00A34FC3" w:rsidRDefault="00A34FC3" w:rsidP="00A34FC3">
            <w:pPr>
              <w:shd w:val="clear" w:color="auto" w:fill="FFFFFF"/>
              <w:spacing w:after="0" w:line="240" w:lineRule="auto"/>
              <w:jc w:val="both"/>
              <w:textAlignment w:val="center"/>
              <w:rPr>
                <w:bCs/>
                <w:sz w:val="24"/>
                <w:szCs w:val="24"/>
                <w:lang w:val="es-CO"/>
              </w:rPr>
            </w:pPr>
            <w:r w:rsidRPr="00A34FC3">
              <w:rPr>
                <w:bCs/>
                <w:sz w:val="24"/>
                <w:szCs w:val="24"/>
                <w:lang w:val="es-CO"/>
              </w:rPr>
              <w:t xml:space="preserve">Entre las epopeyas más famosas se encuentran La Ilíada y la Odisea, ambas escritas por Homero; La Divina Comedia, de Dante Alighieri; El Cantar </w:t>
            </w:r>
            <w:proofErr w:type="spellStart"/>
            <w:r w:rsidRPr="00A34FC3">
              <w:rPr>
                <w:bCs/>
                <w:sz w:val="24"/>
                <w:szCs w:val="24"/>
                <w:lang w:val="es-CO"/>
              </w:rPr>
              <w:t>del</w:t>
            </w:r>
            <w:proofErr w:type="spellEnd"/>
            <w:r w:rsidRPr="00A34FC3">
              <w:rPr>
                <w:bCs/>
                <w:sz w:val="24"/>
                <w:szCs w:val="24"/>
                <w:lang w:val="es-CO"/>
              </w:rPr>
              <w:t xml:space="preserve"> Mio Cid, de autor anónimo; y La Eneida, de Virgilio, entre otras.</w:t>
            </w:r>
          </w:p>
          <w:p w14:paraId="59C070C0" w14:textId="77777777" w:rsidR="00A34FC3" w:rsidRPr="00A34FC3" w:rsidRDefault="00A34FC3" w:rsidP="00A34FC3">
            <w:pPr>
              <w:shd w:val="clear" w:color="auto" w:fill="FFFFFF"/>
              <w:spacing w:after="0" w:line="240" w:lineRule="auto"/>
              <w:jc w:val="both"/>
              <w:textAlignment w:val="center"/>
              <w:rPr>
                <w:bCs/>
                <w:sz w:val="24"/>
                <w:szCs w:val="24"/>
                <w:lang w:val="es-CO"/>
              </w:rPr>
            </w:pPr>
            <w:r w:rsidRPr="00A34FC3">
              <w:rPr>
                <w:bCs/>
                <w:sz w:val="24"/>
                <w:szCs w:val="24"/>
                <w:lang w:val="es-CO"/>
              </w:rPr>
              <w:t>La estructura de las epopeyas suele ser prosa o versos hexámetros, que constan de seis pies (unidad del verso griego que contiene entre dos y cuatro sílabas largas y cortas).</w:t>
            </w:r>
          </w:p>
          <w:p w14:paraId="46B26D09" w14:textId="77777777" w:rsidR="00A34FC3" w:rsidRPr="00A34FC3" w:rsidRDefault="00A34FC3" w:rsidP="00A34FC3">
            <w:pPr>
              <w:shd w:val="clear" w:color="auto" w:fill="FFFFFF"/>
              <w:spacing w:after="0" w:line="240" w:lineRule="auto"/>
              <w:jc w:val="both"/>
              <w:textAlignment w:val="center"/>
              <w:rPr>
                <w:bCs/>
                <w:sz w:val="24"/>
                <w:szCs w:val="24"/>
                <w:lang w:val="es-CO"/>
              </w:rPr>
            </w:pPr>
            <w:r w:rsidRPr="00A34FC3">
              <w:rPr>
                <w:bCs/>
                <w:sz w:val="24"/>
                <w:szCs w:val="24"/>
                <w:lang w:val="es-CO"/>
              </w:rPr>
              <w:t>Las epopeyas suelen llevar imágenes comparativas extensas y epítetos, y el lenguaje suele ser elaborado.</w:t>
            </w:r>
          </w:p>
          <w:p w14:paraId="460DD2B4" w14:textId="5EBE7B55" w:rsidR="00A34FC3" w:rsidRDefault="00A34FC3" w:rsidP="00A34FC3">
            <w:pPr>
              <w:shd w:val="clear" w:color="auto" w:fill="FFFFFF"/>
              <w:spacing w:after="0" w:line="240" w:lineRule="auto"/>
              <w:jc w:val="both"/>
              <w:textAlignment w:val="center"/>
              <w:rPr>
                <w:bCs/>
                <w:sz w:val="24"/>
                <w:szCs w:val="24"/>
                <w:lang w:val="es-CO"/>
              </w:rPr>
            </w:pPr>
            <w:r w:rsidRPr="00A34FC3">
              <w:rPr>
                <w:bCs/>
                <w:sz w:val="24"/>
                <w:szCs w:val="24"/>
                <w:lang w:val="es-CO"/>
              </w:rPr>
              <w:t>En sus inicios, las epopeyas eran escritas exclusivamente en verso. Cuando se inventó la escritura, se mantuvo la forma de verso</w:t>
            </w:r>
            <w:r>
              <w:rPr>
                <w:bCs/>
                <w:sz w:val="24"/>
                <w:szCs w:val="24"/>
                <w:lang w:val="es-CO"/>
              </w:rPr>
              <w:t xml:space="preserve">, </w:t>
            </w:r>
            <w:r w:rsidRPr="00A34FC3">
              <w:rPr>
                <w:bCs/>
                <w:sz w:val="24"/>
                <w:szCs w:val="24"/>
                <w:lang w:val="es-CO"/>
              </w:rPr>
              <w:t>pero se agregó la estructura de prosa como otra manera de contar epopeyas.</w:t>
            </w:r>
          </w:p>
          <w:p w14:paraId="4C8E4F88" w14:textId="0E0D394F" w:rsidR="007F6278" w:rsidRDefault="007F6278" w:rsidP="00A34FC3">
            <w:pPr>
              <w:shd w:val="clear" w:color="auto" w:fill="FFFFFF"/>
              <w:spacing w:after="0" w:line="240" w:lineRule="auto"/>
              <w:jc w:val="both"/>
              <w:textAlignment w:val="center"/>
              <w:rPr>
                <w:bCs/>
                <w:sz w:val="24"/>
                <w:szCs w:val="24"/>
              </w:rPr>
            </w:pPr>
            <w:r w:rsidRPr="007F6278">
              <w:rPr>
                <w:bCs/>
                <w:sz w:val="24"/>
                <w:szCs w:val="24"/>
              </w:rPr>
              <w:t>Las historias narradas en las epopeyas pueden haber sido sacadas de la realidad, o haber sido creadas por el escritor.</w:t>
            </w:r>
            <w:r>
              <w:rPr>
                <w:bCs/>
                <w:sz w:val="24"/>
                <w:szCs w:val="24"/>
              </w:rPr>
              <w:t xml:space="preserve"> </w:t>
            </w:r>
            <w:r w:rsidRPr="007F6278">
              <w:rPr>
                <w:bCs/>
                <w:sz w:val="24"/>
                <w:szCs w:val="24"/>
              </w:rPr>
              <w:t>Sin embargo, en cualquiera de los dos casos, la narración de los hechos se caracteriza por ser exagerada. Es decir, siempre se exaltan los hechos, sean reales o imaginarios.</w:t>
            </w:r>
          </w:p>
          <w:p w14:paraId="20F40374" w14:textId="77777777" w:rsidR="007F6278" w:rsidRPr="007F6278" w:rsidRDefault="007F6278" w:rsidP="007F6278">
            <w:pPr>
              <w:shd w:val="clear" w:color="auto" w:fill="FFFFFF"/>
              <w:spacing w:after="0" w:line="240" w:lineRule="auto"/>
              <w:jc w:val="both"/>
              <w:textAlignment w:val="center"/>
              <w:rPr>
                <w:bCs/>
                <w:sz w:val="24"/>
                <w:szCs w:val="24"/>
                <w:lang w:val="es-CO"/>
              </w:rPr>
            </w:pPr>
            <w:r w:rsidRPr="007F6278">
              <w:rPr>
                <w:bCs/>
                <w:sz w:val="24"/>
                <w:szCs w:val="24"/>
                <w:lang w:val="es-CO"/>
              </w:rPr>
              <w:t>Las tramas características de las epopeyas giran en torno a un personaje, que debe atravesar una serie de circunstancias y obstáculos para lograr un cometido.</w:t>
            </w:r>
          </w:p>
          <w:p w14:paraId="4C353E4D" w14:textId="77777777" w:rsidR="007F6278" w:rsidRPr="007F6278" w:rsidRDefault="007F6278" w:rsidP="007F6278">
            <w:pPr>
              <w:shd w:val="clear" w:color="auto" w:fill="FFFFFF"/>
              <w:spacing w:after="0" w:line="240" w:lineRule="auto"/>
              <w:jc w:val="both"/>
              <w:textAlignment w:val="center"/>
              <w:rPr>
                <w:bCs/>
                <w:sz w:val="24"/>
                <w:szCs w:val="24"/>
                <w:lang w:val="es-CO"/>
              </w:rPr>
            </w:pPr>
            <w:r w:rsidRPr="007F6278">
              <w:rPr>
                <w:bCs/>
                <w:sz w:val="24"/>
                <w:szCs w:val="24"/>
                <w:lang w:val="es-CO"/>
              </w:rPr>
              <w:t>Los valores de este personaje principal son exaltados y, en su labor de héroe, trata de resaltar las virtudes y principios que son de gran relevancia para una sociedad específica. El héroe de la historia siempre supera todos los obstáculos y resulta vencedor.</w:t>
            </w:r>
          </w:p>
          <w:p w14:paraId="68ADA740" w14:textId="77777777" w:rsidR="00052695" w:rsidRPr="00052695" w:rsidRDefault="00052695" w:rsidP="00052695">
            <w:pPr>
              <w:shd w:val="clear" w:color="auto" w:fill="FFFFFF"/>
              <w:spacing w:after="0" w:line="240" w:lineRule="auto"/>
              <w:jc w:val="both"/>
              <w:textAlignment w:val="center"/>
              <w:rPr>
                <w:bCs/>
                <w:sz w:val="24"/>
                <w:szCs w:val="24"/>
                <w:lang w:val="es-CO"/>
              </w:rPr>
            </w:pPr>
            <w:r w:rsidRPr="00052695">
              <w:rPr>
                <w:bCs/>
                <w:sz w:val="24"/>
                <w:szCs w:val="24"/>
                <w:lang w:val="es-CO"/>
              </w:rPr>
              <w:t>Dado que la trama de la epopeya suele ser exagerada e idealizada, el accionar del héroe suele llevarse a cabo en un contexto sobrenatural. En las epopeyas es habitual que el héroe interactúe con dioses y otros personajes mitológicos.</w:t>
            </w:r>
          </w:p>
          <w:p w14:paraId="6EDCB66C" w14:textId="77777777" w:rsidR="00E742ED" w:rsidRPr="00E742ED" w:rsidRDefault="00052695" w:rsidP="00E742ED">
            <w:pPr>
              <w:spacing w:after="0" w:line="240" w:lineRule="auto"/>
              <w:jc w:val="both"/>
              <w:textAlignment w:val="center"/>
              <w:rPr>
                <w:bCs/>
              </w:rPr>
            </w:pPr>
            <w:r w:rsidRPr="00052695">
              <w:rPr>
                <w:bCs/>
                <w:sz w:val="24"/>
                <w:szCs w:val="24"/>
                <w:lang w:val="es-CO"/>
              </w:rPr>
              <w:t>Estos actores sobrenaturales intervienen activamente en la historia, obstaculizan la acción del héroe o le ayudan a cumplir con su cometido.</w:t>
            </w:r>
            <w:r w:rsidR="00E742ED">
              <w:rPr>
                <w:bCs/>
                <w:sz w:val="24"/>
                <w:szCs w:val="24"/>
                <w:lang w:val="es-CO"/>
              </w:rPr>
              <w:t xml:space="preserve"> </w:t>
            </w:r>
            <w:r w:rsidR="00E742ED" w:rsidRPr="00E742ED">
              <w:rPr>
                <w:bCs/>
              </w:rPr>
              <w:t>Tanto si la historia contada a través de la epopeya proviene de un hecho real, como si es producto de la fantasía, estas tramas hacen referencia a los momentos más importantes, a los personajes más representativos y a los valores y virtudes más relevantes para una sociedad determinada.</w:t>
            </w:r>
          </w:p>
          <w:p w14:paraId="244F511C" w14:textId="77777777" w:rsidR="00E742ED" w:rsidRPr="00E742ED" w:rsidRDefault="00E742ED" w:rsidP="00E742ED">
            <w:pPr>
              <w:shd w:val="clear" w:color="auto" w:fill="FFFFFF"/>
              <w:spacing w:after="0" w:line="240" w:lineRule="auto"/>
              <w:jc w:val="both"/>
              <w:textAlignment w:val="center"/>
              <w:rPr>
                <w:bCs/>
                <w:sz w:val="24"/>
                <w:szCs w:val="24"/>
                <w:lang w:val="es-CO"/>
              </w:rPr>
            </w:pPr>
            <w:r w:rsidRPr="00E742ED">
              <w:rPr>
                <w:bCs/>
                <w:sz w:val="24"/>
                <w:szCs w:val="24"/>
                <w:lang w:val="es-CO"/>
              </w:rPr>
              <w:t>Por esta razón, forman parte del testimonio histórico de un pueblo. Además, suelen describir aspectos propios de la vida de ese pueblo: costumbres, tradiciones religiosas o incluso expresiones culturales.</w:t>
            </w:r>
          </w:p>
          <w:p w14:paraId="2B09EB9E" w14:textId="77777777" w:rsidR="00E742ED" w:rsidRPr="00E742ED" w:rsidRDefault="00E742ED" w:rsidP="00E742ED">
            <w:pPr>
              <w:shd w:val="clear" w:color="auto" w:fill="FFFFFF"/>
              <w:spacing w:after="0" w:line="240" w:lineRule="auto"/>
              <w:jc w:val="both"/>
              <w:textAlignment w:val="center"/>
              <w:rPr>
                <w:bCs/>
                <w:sz w:val="24"/>
                <w:szCs w:val="24"/>
                <w:lang w:val="es-CO"/>
              </w:rPr>
            </w:pPr>
            <w:r w:rsidRPr="00E742ED">
              <w:rPr>
                <w:bCs/>
                <w:sz w:val="24"/>
                <w:szCs w:val="24"/>
                <w:lang w:val="es-CO"/>
              </w:rPr>
              <w:t>La función de la epopeya, más allá de su carácter recreacional, es profundamente didáctica. Este subgénero literario tiene la intención de ilustrar sobre las acciones de importancia para un grupo de personas, y procurar que esta información trascienda en el tiempo y esté al alcance de futuras generaciones.</w:t>
            </w:r>
          </w:p>
          <w:p w14:paraId="36A0E710" w14:textId="77777777" w:rsidR="00E742ED" w:rsidRPr="00E742ED" w:rsidRDefault="00E742ED" w:rsidP="00E742ED">
            <w:pPr>
              <w:shd w:val="clear" w:color="auto" w:fill="FFFFFF"/>
              <w:spacing w:after="0" w:line="240" w:lineRule="auto"/>
              <w:jc w:val="both"/>
              <w:textAlignment w:val="center"/>
              <w:rPr>
                <w:bCs/>
                <w:sz w:val="24"/>
                <w:szCs w:val="24"/>
                <w:lang w:val="es-CO"/>
              </w:rPr>
            </w:pPr>
            <w:r w:rsidRPr="00E742ED">
              <w:rPr>
                <w:bCs/>
                <w:sz w:val="24"/>
                <w:szCs w:val="24"/>
                <w:lang w:val="es-CO"/>
              </w:rPr>
              <w:t>Dentro de la trama de una epopeya pueden existir proposiciones filosóficas que, probablemente, hayan sentado las bases morales de una generación. A través de las epopeyas, es posible enseñar estos valores.</w:t>
            </w:r>
          </w:p>
          <w:p w14:paraId="39ADE891" w14:textId="0CF30523" w:rsidR="00E742ED" w:rsidRPr="00E742ED" w:rsidRDefault="00E742ED" w:rsidP="00E742ED">
            <w:pPr>
              <w:shd w:val="clear" w:color="auto" w:fill="FFFFFF"/>
              <w:spacing w:after="0" w:line="240" w:lineRule="auto"/>
              <w:jc w:val="both"/>
              <w:textAlignment w:val="center"/>
              <w:rPr>
                <w:bCs/>
                <w:sz w:val="24"/>
                <w:szCs w:val="24"/>
                <w:lang w:val="es-CO"/>
              </w:rPr>
            </w:pPr>
            <w:r w:rsidRPr="00E742ED">
              <w:rPr>
                <w:bCs/>
                <w:sz w:val="24"/>
                <w:szCs w:val="24"/>
                <w:lang w:val="es-CO"/>
              </w:rPr>
              <w:t>Los valores a los que se les da más énfasis en las epopeyas son la fidelidad, el honor, la honestidad, la fuerza, el amor, la inteligencia y la perseverancia, entre otras virtudes.</w:t>
            </w:r>
            <w:r w:rsidR="005D188B">
              <w:rPr>
                <w:bCs/>
                <w:sz w:val="24"/>
                <w:szCs w:val="24"/>
                <w:lang w:val="es-CO"/>
              </w:rPr>
              <w:t xml:space="preserve"> </w:t>
            </w:r>
            <w:r w:rsidRPr="00E742ED">
              <w:rPr>
                <w:bCs/>
                <w:sz w:val="24"/>
                <w:szCs w:val="24"/>
                <w:lang w:val="es-CO"/>
              </w:rPr>
              <w:t>Y, además de los valores, las epopeyas resultaban una manera de dar a conocer las manifestaciones asociadas a una sociedad. A través de estas construcciones literarias, fue posible difundir sus expresiones culturales de una generación a la siguiente.</w:t>
            </w:r>
          </w:p>
          <w:p w14:paraId="1217D328" w14:textId="0EE26619" w:rsidR="00DB51DA" w:rsidRPr="00DB51DA" w:rsidRDefault="00DB51DA" w:rsidP="00DB51DA">
            <w:pPr>
              <w:shd w:val="clear" w:color="auto" w:fill="FFFFFF"/>
              <w:spacing w:after="0" w:line="240" w:lineRule="auto"/>
              <w:jc w:val="both"/>
              <w:textAlignment w:val="center"/>
              <w:rPr>
                <w:bCs/>
                <w:sz w:val="24"/>
                <w:szCs w:val="24"/>
                <w:lang w:val="es-CO"/>
              </w:rPr>
            </w:pPr>
            <w:r w:rsidRPr="00DB51DA">
              <w:rPr>
                <w:bCs/>
                <w:sz w:val="24"/>
                <w:szCs w:val="24"/>
                <w:lang w:val="es-CO"/>
              </w:rPr>
              <w:t>Como ya se ha visto, el personaje principal de la epopeya es el héroe, y un héroe necesita de situaciones que lo certifiquen como ídolo.</w:t>
            </w:r>
            <w:r>
              <w:rPr>
                <w:bCs/>
                <w:sz w:val="24"/>
                <w:szCs w:val="24"/>
                <w:lang w:val="es-CO"/>
              </w:rPr>
              <w:t xml:space="preserve"> </w:t>
            </w:r>
            <w:r w:rsidRPr="00DB51DA">
              <w:rPr>
                <w:bCs/>
                <w:sz w:val="24"/>
                <w:szCs w:val="24"/>
                <w:lang w:val="es-CO"/>
              </w:rPr>
              <w:t>Por esta razón, las epopeyas suelen contar historias que tienen que ver con una cruzada épica de una persona (o un grupo de personas), que debe recorrer tierras, ganar guerras y superar obstáculos para poder ser considerado el más valiente.</w:t>
            </w:r>
          </w:p>
          <w:p w14:paraId="4931C3B2" w14:textId="28ABAB2C" w:rsidR="00DB51DA" w:rsidRDefault="00DB51DA" w:rsidP="00DB51DA">
            <w:pPr>
              <w:shd w:val="clear" w:color="auto" w:fill="FFFFFF"/>
              <w:spacing w:after="0" w:line="240" w:lineRule="auto"/>
              <w:jc w:val="both"/>
              <w:textAlignment w:val="center"/>
              <w:rPr>
                <w:bCs/>
                <w:sz w:val="24"/>
                <w:szCs w:val="24"/>
                <w:lang w:val="es-CO"/>
              </w:rPr>
            </w:pPr>
            <w:r w:rsidRPr="00DB51DA">
              <w:rPr>
                <w:bCs/>
                <w:sz w:val="24"/>
                <w:szCs w:val="24"/>
                <w:lang w:val="es-CO"/>
              </w:rPr>
              <w:t>Quien cuenta la historia en la epopeya es un narrador omnisciente; es decir, narra los acontecimientos en tercera persona.</w:t>
            </w:r>
            <w:r>
              <w:rPr>
                <w:bCs/>
                <w:sz w:val="24"/>
                <w:szCs w:val="24"/>
                <w:lang w:val="es-CO"/>
              </w:rPr>
              <w:t xml:space="preserve"> </w:t>
            </w:r>
            <w:r w:rsidRPr="00DB51DA">
              <w:rPr>
                <w:bCs/>
                <w:sz w:val="24"/>
                <w:szCs w:val="24"/>
                <w:lang w:val="es-CO"/>
              </w:rPr>
              <w:t>El narrador no participa en las aventuras en el tiempo presente, pero cuenta la historia a manera de crónica: la estructura está concebida para que el narrador dé a entender que la historia que comparte con el lector corresponde a algo que él mismo vivió.</w:t>
            </w:r>
            <w:r>
              <w:rPr>
                <w:bCs/>
                <w:sz w:val="24"/>
                <w:szCs w:val="24"/>
                <w:lang w:val="es-CO"/>
              </w:rPr>
              <w:t xml:space="preserve"> </w:t>
            </w:r>
            <w:r w:rsidRPr="00DB51DA">
              <w:rPr>
                <w:bCs/>
                <w:sz w:val="24"/>
                <w:szCs w:val="24"/>
                <w:lang w:val="es-CO"/>
              </w:rPr>
              <w:t>El lenguaje utilizado sugiere que el narrador está compartiendo su experiencia como observador.</w:t>
            </w:r>
          </w:p>
          <w:p w14:paraId="3EF26195" w14:textId="77777777" w:rsidR="007D3136" w:rsidRPr="007D3136" w:rsidRDefault="007D3136" w:rsidP="007D3136">
            <w:pPr>
              <w:shd w:val="clear" w:color="auto" w:fill="FFFFFF"/>
              <w:spacing w:after="0" w:line="240" w:lineRule="auto"/>
              <w:jc w:val="both"/>
              <w:textAlignment w:val="center"/>
              <w:rPr>
                <w:bCs/>
                <w:sz w:val="24"/>
                <w:szCs w:val="24"/>
                <w:lang w:val="es-CO"/>
              </w:rPr>
            </w:pPr>
            <w:r w:rsidRPr="007D3136">
              <w:rPr>
                <w:bCs/>
                <w:sz w:val="24"/>
                <w:szCs w:val="24"/>
                <w:lang w:val="es-CO"/>
              </w:rPr>
              <w:t>Las epopeyas son largas. La razón de esta amplia extensión es que la narración es bastante detallada.</w:t>
            </w:r>
          </w:p>
          <w:p w14:paraId="73965815" w14:textId="77777777" w:rsidR="007D3136" w:rsidRPr="007D3136" w:rsidRDefault="007D3136" w:rsidP="007D3136">
            <w:pPr>
              <w:shd w:val="clear" w:color="auto" w:fill="FFFFFF"/>
              <w:spacing w:after="0" w:line="240" w:lineRule="auto"/>
              <w:jc w:val="both"/>
              <w:textAlignment w:val="center"/>
              <w:rPr>
                <w:bCs/>
                <w:sz w:val="24"/>
                <w:szCs w:val="24"/>
                <w:lang w:val="es-CO"/>
              </w:rPr>
            </w:pPr>
            <w:r w:rsidRPr="007D3136">
              <w:rPr>
                <w:bCs/>
                <w:sz w:val="24"/>
                <w:szCs w:val="24"/>
                <w:lang w:val="es-CO"/>
              </w:rPr>
              <w:lastRenderedPageBreak/>
              <w:t>Se hace énfasis en describir de manera pormenorizada las características de los personajes, de los escenarios, de las hazañas y de todas las situaciones a las que se enfrentan los protagonistas de la epopeya.</w:t>
            </w:r>
          </w:p>
          <w:p w14:paraId="63B27350" w14:textId="4B7AA55B" w:rsidR="007D3136" w:rsidRPr="007D3136" w:rsidRDefault="007D3136" w:rsidP="007D3136">
            <w:pPr>
              <w:shd w:val="clear" w:color="auto" w:fill="FFFFFF"/>
              <w:spacing w:after="0" w:line="240" w:lineRule="auto"/>
              <w:jc w:val="both"/>
              <w:textAlignment w:val="center"/>
              <w:rPr>
                <w:bCs/>
                <w:sz w:val="24"/>
                <w:szCs w:val="24"/>
                <w:lang w:val="es-CO"/>
              </w:rPr>
            </w:pPr>
            <w:r w:rsidRPr="007D3136">
              <w:rPr>
                <w:bCs/>
                <w:sz w:val="24"/>
                <w:szCs w:val="24"/>
                <w:lang w:val="es-CO"/>
              </w:rPr>
              <w:t>Las epopeyas son largas. La razón de esta amplia extensión es que la narración es bastante detallada.</w:t>
            </w:r>
            <w:r w:rsidR="005703CD">
              <w:rPr>
                <w:bCs/>
                <w:sz w:val="24"/>
                <w:szCs w:val="24"/>
                <w:lang w:val="es-CO"/>
              </w:rPr>
              <w:t xml:space="preserve"> </w:t>
            </w:r>
            <w:r w:rsidRPr="007D3136">
              <w:rPr>
                <w:bCs/>
                <w:sz w:val="24"/>
                <w:szCs w:val="24"/>
                <w:lang w:val="es-CO"/>
              </w:rPr>
              <w:t>Se hace énfasis en describir de manera pormenorizada las características de los personajes, de los escenarios, de las hazañas y de todas las situaciones a las que se enfrentan los protagonistas de la epopeya.</w:t>
            </w:r>
          </w:p>
          <w:p w14:paraId="3D67A13D" w14:textId="1ECA1580" w:rsidR="00794CD7" w:rsidRPr="00794CD7" w:rsidRDefault="00794CD7" w:rsidP="00794CD7">
            <w:pPr>
              <w:shd w:val="clear" w:color="auto" w:fill="FFFFFF"/>
              <w:spacing w:after="0" w:line="240" w:lineRule="auto"/>
              <w:jc w:val="both"/>
              <w:textAlignment w:val="center"/>
              <w:rPr>
                <w:bCs/>
                <w:sz w:val="24"/>
                <w:szCs w:val="24"/>
                <w:lang w:val="es-CO"/>
              </w:rPr>
            </w:pPr>
            <w:r w:rsidRPr="00794CD7">
              <w:rPr>
                <w:bCs/>
                <w:sz w:val="24"/>
                <w:szCs w:val="24"/>
                <w:lang w:val="es-CO"/>
              </w:rPr>
              <w:t>Inicialmente, las epopeyas eran narradas de manera oral. La Edad Media fue la época histórica de mayor auge de la epopeya, y en ese período eran los juglares quienes se encargaban de transmitir estas historias épicas a través de sus cantos.</w:t>
            </w:r>
          </w:p>
          <w:p w14:paraId="0DA2190C" w14:textId="3EDEA322" w:rsidR="00794CD7" w:rsidRDefault="00794CD7" w:rsidP="00794CD7">
            <w:pPr>
              <w:shd w:val="clear" w:color="auto" w:fill="FFFFFF"/>
              <w:spacing w:after="0" w:line="240" w:lineRule="auto"/>
              <w:jc w:val="both"/>
              <w:textAlignment w:val="center"/>
              <w:rPr>
                <w:bCs/>
                <w:sz w:val="24"/>
                <w:szCs w:val="24"/>
                <w:lang w:val="es-CO"/>
              </w:rPr>
            </w:pPr>
            <w:r w:rsidRPr="00794CD7">
              <w:rPr>
                <w:bCs/>
                <w:sz w:val="24"/>
                <w:szCs w:val="24"/>
                <w:lang w:val="es-CO"/>
              </w:rPr>
              <w:t>Dado que la extensión de las epopeyas siempre ha sido larga, quienes narraban las historias oralmente utilizaban fórmulas de frases que les ayudaban a recordar toda la historia y a mantener la métrica en la estructura de la epopeya.</w:t>
            </w:r>
            <w:r>
              <w:rPr>
                <w:bCs/>
                <w:sz w:val="24"/>
                <w:szCs w:val="24"/>
                <w:lang w:val="es-CO"/>
              </w:rPr>
              <w:t xml:space="preserve"> </w:t>
            </w:r>
            <w:r w:rsidRPr="00794CD7">
              <w:rPr>
                <w:bCs/>
                <w:sz w:val="24"/>
                <w:szCs w:val="24"/>
                <w:lang w:val="es-CO"/>
              </w:rPr>
              <w:t>Posteriormente, estas historias se transcribieron, lo que permitió que esta manifestación trascendiera en el tiempo.</w:t>
            </w:r>
          </w:p>
          <w:p w14:paraId="7E251256" w14:textId="77777777" w:rsidR="009A1372" w:rsidRDefault="009A1372" w:rsidP="00794CD7">
            <w:pPr>
              <w:shd w:val="clear" w:color="auto" w:fill="FFFFFF"/>
              <w:spacing w:after="0" w:line="240" w:lineRule="auto"/>
              <w:jc w:val="both"/>
              <w:textAlignment w:val="center"/>
              <w:rPr>
                <w:bCs/>
                <w:sz w:val="24"/>
                <w:szCs w:val="24"/>
                <w:lang w:val="es-CO"/>
              </w:rPr>
            </w:pPr>
          </w:p>
          <w:p w14:paraId="1C22B8DD" w14:textId="77777777" w:rsidR="00D93639" w:rsidRPr="00D93639" w:rsidRDefault="00D93639" w:rsidP="00794CD7">
            <w:pPr>
              <w:shd w:val="clear" w:color="auto" w:fill="FFFFFF"/>
              <w:spacing w:after="0" w:line="240" w:lineRule="auto"/>
              <w:jc w:val="both"/>
              <w:textAlignment w:val="center"/>
              <w:rPr>
                <w:b/>
                <w:sz w:val="24"/>
                <w:szCs w:val="24"/>
              </w:rPr>
            </w:pPr>
            <w:r w:rsidRPr="00D93639">
              <w:rPr>
                <w:b/>
                <w:sz w:val="24"/>
                <w:szCs w:val="24"/>
              </w:rPr>
              <w:t>LOS TIPOS DE EPOPEYA:</w:t>
            </w:r>
          </w:p>
          <w:p w14:paraId="4B95D0FE" w14:textId="77777777" w:rsidR="00D93639" w:rsidRDefault="00D93639" w:rsidP="00794CD7">
            <w:pPr>
              <w:shd w:val="clear" w:color="auto" w:fill="FFFFFF"/>
              <w:spacing w:after="0" w:line="240" w:lineRule="auto"/>
              <w:jc w:val="both"/>
              <w:textAlignment w:val="center"/>
              <w:rPr>
                <w:bCs/>
                <w:sz w:val="24"/>
                <w:szCs w:val="24"/>
              </w:rPr>
            </w:pPr>
            <w:r w:rsidRPr="00D93639">
              <w:rPr>
                <w:bCs/>
                <w:sz w:val="24"/>
                <w:szCs w:val="24"/>
              </w:rPr>
              <w:br/>
              <w:t>En Roma se pueden distinguir 3 tipos de epopeya:</w:t>
            </w:r>
          </w:p>
          <w:p w14:paraId="2C6B9401" w14:textId="3259ECD0" w:rsidR="00D93639" w:rsidRDefault="00D93639" w:rsidP="00794CD7">
            <w:pPr>
              <w:shd w:val="clear" w:color="auto" w:fill="FFFFFF"/>
              <w:spacing w:after="0" w:line="240" w:lineRule="auto"/>
              <w:jc w:val="both"/>
              <w:textAlignment w:val="center"/>
              <w:rPr>
                <w:bCs/>
                <w:sz w:val="24"/>
                <w:szCs w:val="24"/>
              </w:rPr>
            </w:pPr>
            <w:r w:rsidRPr="00D93639">
              <w:rPr>
                <w:bCs/>
                <w:sz w:val="24"/>
                <w:szCs w:val="24"/>
              </w:rPr>
              <w:t>Epopeya legendaria:</w:t>
            </w:r>
            <w:r>
              <w:rPr>
                <w:bCs/>
                <w:sz w:val="24"/>
                <w:szCs w:val="24"/>
              </w:rPr>
              <w:t xml:space="preserve"> </w:t>
            </w:r>
          </w:p>
          <w:p w14:paraId="0D433712" w14:textId="77777777" w:rsidR="00D93639" w:rsidRDefault="00D93639" w:rsidP="00794CD7">
            <w:pPr>
              <w:shd w:val="clear" w:color="auto" w:fill="FFFFFF"/>
              <w:spacing w:after="0" w:line="240" w:lineRule="auto"/>
              <w:jc w:val="both"/>
              <w:textAlignment w:val="center"/>
              <w:rPr>
                <w:bCs/>
                <w:sz w:val="24"/>
                <w:szCs w:val="24"/>
              </w:rPr>
            </w:pPr>
            <w:r w:rsidRPr="00D93639">
              <w:rPr>
                <w:bCs/>
                <w:sz w:val="24"/>
                <w:szCs w:val="24"/>
              </w:rPr>
              <w:br/>
              <w:t>Relata hechos muy lejanos en el tiempo, que escapan a la investigación propiamente histórica y que recurre de manera sistemática a lo maravilloso, haciendo intervenir a los dioses en los asuntos humanos.</w:t>
            </w:r>
            <w:r w:rsidRPr="00D93639">
              <w:rPr>
                <w:bCs/>
                <w:sz w:val="24"/>
                <w:szCs w:val="24"/>
              </w:rPr>
              <w:br/>
              <w:t xml:space="preserve">Epopeya </w:t>
            </w:r>
            <w:proofErr w:type="spellStart"/>
            <w:r w:rsidRPr="00D93639">
              <w:rPr>
                <w:bCs/>
                <w:sz w:val="24"/>
                <w:szCs w:val="24"/>
              </w:rPr>
              <w:t>semi-histórica</w:t>
            </w:r>
            <w:proofErr w:type="spellEnd"/>
            <w:r w:rsidRPr="00D93639">
              <w:rPr>
                <w:bCs/>
                <w:sz w:val="24"/>
                <w:szCs w:val="24"/>
              </w:rPr>
              <w:t xml:space="preserve"> o histórico-legendaria:</w:t>
            </w:r>
          </w:p>
          <w:p w14:paraId="78AD5394" w14:textId="38A879EB" w:rsidR="00D93639" w:rsidRDefault="00D93639" w:rsidP="00794CD7">
            <w:pPr>
              <w:shd w:val="clear" w:color="auto" w:fill="FFFFFF"/>
              <w:spacing w:after="0" w:line="240" w:lineRule="auto"/>
              <w:jc w:val="both"/>
              <w:textAlignment w:val="center"/>
              <w:rPr>
                <w:bCs/>
                <w:sz w:val="24"/>
                <w:szCs w:val="24"/>
              </w:rPr>
            </w:pPr>
            <w:r w:rsidRPr="00D93639">
              <w:rPr>
                <w:bCs/>
                <w:sz w:val="24"/>
                <w:szCs w:val="24"/>
              </w:rPr>
              <w:t xml:space="preserve">Relata sucesos recientes y propiamente </w:t>
            </w:r>
            <w:r w:rsidR="00E633FF" w:rsidRPr="00D93639">
              <w:rPr>
                <w:bCs/>
                <w:sz w:val="24"/>
                <w:szCs w:val="24"/>
              </w:rPr>
              <w:t>históricos,</w:t>
            </w:r>
            <w:r w:rsidRPr="00D93639">
              <w:rPr>
                <w:bCs/>
                <w:sz w:val="24"/>
                <w:szCs w:val="24"/>
              </w:rPr>
              <w:t xml:space="preserve"> pero proponiendo una intervención religiosa análoga a la de los episodios legendarios.</w:t>
            </w:r>
            <w:r>
              <w:rPr>
                <w:bCs/>
                <w:sz w:val="24"/>
                <w:szCs w:val="24"/>
              </w:rPr>
              <w:t xml:space="preserve"> </w:t>
            </w:r>
          </w:p>
          <w:p w14:paraId="3ABC2FC3" w14:textId="4507006F" w:rsidR="00D93639" w:rsidRDefault="00D93639" w:rsidP="00794CD7">
            <w:pPr>
              <w:shd w:val="clear" w:color="auto" w:fill="FFFFFF"/>
              <w:spacing w:after="0" w:line="240" w:lineRule="auto"/>
              <w:jc w:val="both"/>
              <w:textAlignment w:val="center"/>
              <w:rPr>
                <w:bCs/>
                <w:sz w:val="24"/>
                <w:szCs w:val="24"/>
              </w:rPr>
            </w:pPr>
            <w:r>
              <w:rPr>
                <w:bCs/>
                <w:sz w:val="24"/>
                <w:szCs w:val="24"/>
              </w:rPr>
              <w:t xml:space="preserve"> </w:t>
            </w:r>
            <w:r w:rsidRPr="00D93639">
              <w:rPr>
                <w:bCs/>
                <w:sz w:val="24"/>
                <w:szCs w:val="24"/>
              </w:rPr>
              <w:t>Única línea argumental: a diferencia de la novela, en el cuento todos los hechos se encadenan en una sola sucesión de hechos.</w:t>
            </w:r>
            <w:r>
              <w:rPr>
                <w:bCs/>
                <w:sz w:val="24"/>
                <w:szCs w:val="24"/>
              </w:rPr>
              <w:t xml:space="preserve"> </w:t>
            </w:r>
          </w:p>
          <w:p w14:paraId="0FCBC54C" w14:textId="2D418138" w:rsidR="00D93639" w:rsidRDefault="00D93639" w:rsidP="00794CD7">
            <w:pPr>
              <w:shd w:val="clear" w:color="auto" w:fill="FFFFFF"/>
              <w:spacing w:after="0" w:line="240" w:lineRule="auto"/>
              <w:jc w:val="both"/>
              <w:textAlignment w:val="center"/>
              <w:rPr>
                <w:bCs/>
                <w:sz w:val="24"/>
                <w:szCs w:val="24"/>
              </w:rPr>
            </w:pPr>
            <w:r w:rsidRPr="00D93639">
              <w:rPr>
                <w:bCs/>
                <w:sz w:val="24"/>
                <w:szCs w:val="24"/>
              </w:rPr>
              <w:t>Estructura centrípeta: todos los elementos que se mencionan en la narración del cuento están relacionados y funcionan como indicios del argumento.</w:t>
            </w:r>
            <w:r>
              <w:rPr>
                <w:bCs/>
                <w:sz w:val="24"/>
                <w:szCs w:val="24"/>
              </w:rPr>
              <w:t xml:space="preserve"> </w:t>
            </w:r>
          </w:p>
          <w:p w14:paraId="43679D57" w14:textId="5F828552" w:rsidR="00D93639" w:rsidRDefault="00D93639" w:rsidP="00794CD7">
            <w:pPr>
              <w:shd w:val="clear" w:color="auto" w:fill="FFFFFF"/>
              <w:spacing w:after="0" w:line="240" w:lineRule="auto"/>
              <w:jc w:val="both"/>
              <w:textAlignment w:val="center"/>
              <w:rPr>
                <w:bCs/>
                <w:sz w:val="24"/>
                <w:szCs w:val="24"/>
              </w:rPr>
            </w:pPr>
            <w:r w:rsidRPr="00D93639">
              <w:rPr>
                <w:bCs/>
                <w:sz w:val="24"/>
                <w:szCs w:val="24"/>
              </w:rPr>
              <w:t>Un sólo personaje principal: aunque puede haber otros personajes, la historia hablará de uno en particular, que es a quien le ocurren los hechos.</w:t>
            </w:r>
          </w:p>
          <w:p w14:paraId="2904293D" w14:textId="3E22FE4C" w:rsidR="00E633FF" w:rsidRDefault="00D93639" w:rsidP="00794CD7">
            <w:pPr>
              <w:shd w:val="clear" w:color="auto" w:fill="FFFFFF"/>
              <w:spacing w:after="0" w:line="240" w:lineRule="auto"/>
              <w:jc w:val="both"/>
              <w:textAlignment w:val="center"/>
              <w:rPr>
                <w:bCs/>
                <w:sz w:val="24"/>
                <w:szCs w:val="24"/>
              </w:rPr>
            </w:pPr>
            <w:r w:rsidRPr="00D93639">
              <w:rPr>
                <w:bCs/>
                <w:sz w:val="24"/>
                <w:szCs w:val="24"/>
              </w:rPr>
              <w:t>Unidad de efecto: comparte esta característica con la poesía: está escrito para ser leído de corrido de principio a fin. Si uno corta la lectura, es muy probable que se pierda el efecto narrativo. La estructura de la novela permite leerla por partes.</w:t>
            </w:r>
            <w:r w:rsidR="00E633FF">
              <w:rPr>
                <w:bCs/>
                <w:sz w:val="24"/>
                <w:szCs w:val="24"/>
              </w:rPr>
              <w:t xml:space="preserve"> </w:t>
            </w:r>
          </w:p>
          <w:p w14:paraId="34532067" w14:textId="79BAF239" w:rsidR="00DE5500" w:rsidRPr="00DE5500" w:rsidRDefault="00D93639" w:rsidP="00DE5500">
            <w:pPr>
              <w:shd w:val="clear" w:color="auto" w:fill="FFFFFF"/>
              <w:spacing w:after="0" w:line="240" w:lineRule="auto"/>
              <w:jc w:val="both"/>
              <w:textAlignment w:val="center"/>
              <w:rPr>
                <w:b/>
                <w:sz w:val="24"/>
                <w:szCs w:val="24"/>
                <w:lang w:val="es-CO"/>
              </w:rPr>
            </w:pPr>
            <w:r w:rsidRPr="00D93639">
              <w:rPr>
                <w:bCs/>
                <w:sz w:val="24"/>
                <w:szCs w:val="24"/>
              </w:rPr>
              <w:br/>
            </w:r>
            <w:r w:rsidR="00544AD7" w:rsidRPr="00544AD7">
              <w:rPr>
                <w:b/>
                <w:sz w:val="24"/>
                <w:szCs w:val="24"/>
                <w:lang w:val="es-CO"/>
              </w:rPr>
              <w:t>¿CÓMO SER UN INVESTIGADOR POLICIAL?</w:t>
            </w:r>
          </w:p>
          <w:p w14:paraId="740EF0BF" w14:textId="77777777" w:rsidR="00DE5500" w:rsidRPr="00DE5500" w:rsidRDefault="00DE5500" w:rsidP="00DE5500">
            <w:pPr>
              <w:shd w:val="clear" w:color="auto" w:fill="FFFFFF"/>
              <w:spacing w:after="0" w:line="240" w:lineRule="auto"/>
              <w:jc w:val="both"/>
              <w:textAlignment w:val="center"/>
              <w:rPr>
                <w:b/>
                <w:sz w:val="24"/>
                <w:szCs w:val="24"/>
                <w:lang w:val="es-CO"/>
              </w:rPr>
            </w:pPr>
            <w:r w:rsidRPr="00DE5500">
              <w:rPr>
                <w:b/>
                <w:sz w:val="24"/>
                <w:szCs w:val="24"/>
                <w:lang w:val="es-CO"/>
              </w:rPr>
              <w:t>Descripción</w:t>
            </w:r>
          </w:p>
          <w:p w14:paraId="7C36CDB6" w14:textId="77777777" w:rsidR="00DE5500" w:rsidRPr="00DE5500" w:rsidRDefault="00DE5500" w:rsidP="00DE5500">
            <w:pPr>
              <w:shd w:val="clear" w:color="auto" w:fill="FFFFFF"/>
              <w:spacing w:after="0" w:line="240" w:lineRule="auto"/>
              <w:jc w:val="both"/>
              <w:textAlignment w:val="center"/>
              <w:rPr>
                <w:bCs/>
                <w:sz w:val="24"/>
                <w:szCs w:val="24"/>
                <w:lang w:val="es-CO"/>
              </w:rPr>
            </w:pPr>
            <w:r w:rsidRPr="00DE5500">
              <w:rPr>
                <w:bCs/>
                <w:sz w:val="24"/>
                <w:szCs w:val="24"/>
                <w:lang w:val="es-CO"/>
              </w:rPr>
              <w:t>Los investigadores de escenarios del crimen son contratados por la mayoría de los cuerpos policiales. Investigan escenarios donde se han producido incidentes en busca de pruebas forenses, incluyendo escenarios del crimen. Registran y reúnen estas pruebas, que después pueden presentar a los tribunales. Entre otras tareas, se encargan de encontrar y recoger huellas dactilares y pruebas forenses, así como de tomar fotografías de los escenarios del crimen.</w:t>
            </w:r>
          </w:p>
          <w:p w14:paraId="5D7EC8E9" w14:textId="339F8D91" w:rsidR="00DE5500" w:rsidRPr="00DE5500" w:rsidRDefault="00DE5500" w:rsidP="00DE5500">
            <w:pPr>
              <w:shd w:val="clear" w:color="auto" w:fill="FFFFFF"/>
              <w:spacing w:after="0" w:line="240" w:lineRule="auto"/>
              <w:jc w:val="both"/>
              <w:textAlignment w:val="center"/>
              <w:rPr>
                <w:bCs/>
                <w:sz w:val="24"/>
                <w:szCs w:val="24"/>
                <w:lang w:val="es-CO"/>
              </w:rPr>
            </w:pPr>
          </w:p>
          <w:p w14:paraId="63EE6DFB" w14:textId="77777777" w:rsidR="00DE5500" w:rsidRPr="00DE5500" w:rsidRDefault="00DE5500" w:rsidP="00DE5500">
            <w:pPr>
              <w:shd w:val="clear" w:color="auto" w:fill="FFFFFF"/>
              <w:spacing w:after="0" w:line="240" w:lineRule="auto"/>
              <w:jc w:val="both"/>
              <w:textAlignment w:val="center"/>
              <w:rPr>
                <w:bCs/>
                <w:sz w:val="24"/>
                <w:szCs w:val="24"/>
                <w:lang w:val="es-CO"/>
              </w:rPr>
            </w:pPr>
            <w:r w:rsidRPr="00DE5500">
              <w:rPr>
                <w:bCs/>
                <w:sz w:val="24"/>
                <w:szCs w:val="24"/>
                <w:lang w:val="es-CO"/>
              </w:rPr>
              <w:t>Actividades laborales</w:t>
            </w:r>
          </w:p>
          <w:p w14:paraId="1AEDE1D5" w14:textId="77777777" w:rsidR="00DE5500" w:rsidRDefault="00DE5500" w:rsidP="00DE5500">
            <w:pPr>
              <w:shd w:val="clear" w:color="auto" w:fill="FFFFFF"/>
              <w:spacing w:after="0" w:line="240" w:lineRule="auto"/>
              <w:jc w:val="both"/>
              <w:textAlignment w:val="center"/>
              <w:rPr>
                <w:bCs/>
                <w:sz w:val="24"/>
                <w:szCs w:val="24"/>
                <w:lang w:val="es-CO"/>
              </w:rPr>
            </w:pPr>
            <w:r w:rsidRPr="00DE5500">
              <w:rPr>
                <w:bCs/>
                <w:sz w:val="24"/>
                <w:szCs w:val="24"/>
                <w:lang w:val="es-CO"/>
              </w:rPr>
              <w:t>Los investigadores de escenarios de crimen recogen pruebas en incidentes, como, por ejemplo, en escenarios del crimen o de accidentes. Deben asegurarse de recoger y conservar todas las pruebas para cuando se necesite consultarlas más adelante.</w:t>
            </w:r>
          </w:p>
          <w:p w14:paraId="0B7FC35C" w14:textId="77777777" w:rsidR="00DE5500" w:rsidRDefault="00DE5500" w:rsidP="00DE5500">
            <w:pPr>
              <w:shd w:val="clear" w:color="auto" w:fill="FFFFFF"/>
              <w:spacing w:after="0" w:line="240" w:lineRule="auto"/>
              <w:jc w:val="both"/>
              <w:textAlignment w:val="center"/>
              <w:rPr>
                <w:bCs/>
                <w:sz w:val="24"/>
                <w:szCs w:val="24"/>
                <w:lang w:val="es-CO"/>
              </w:rPr>
            </w:pPr>
            <w:r w:rsidRPr="00DE5500">
              <w:rPr>
                <w:bCs/>
                <w:sz w:val="24"/>
                <w:szCs w:val="24"/>
                <w:lang w:val="es-CO"/>
              </w:rPr>
              <w:t>Estos profesionales recogen huellas dactilares y de la palma de la mano que dejan los delincuentes, normalmente aplicando a la superficie un polvo con un cepillo y estampando la impresión en un papel de acetato mediante una cinta adhesiva.</w:t>
            </w:r>
          </w:p>
          <w:p w14:paraId="55C0849A" w14:textId="41BEE2A0" w:rsidR="00DE5500" w:rsidRDefault="00DE5500" w:rsidP="00DE5500">
            <w:pPr>
              <w:shd w:val="clear" w:color="auto" w:fill="FFFFFF"/>
              <w:spacing w:after="0" w:line="240" w:lineRule="auto"/>
              <w:jc w:val="both"/>
              <w:textAlignment w:val="center"/>
              <w:rPr>
                <w:bCs/>
                <w:sz w:val="24"/>
                <w:szCs w:val="24"/>
                <w:lang w:val="es-CO"/>
              </w:rPr>
            </w:pPr>
            <w:r w:rsidRPr="00DE5500">
              <w:rPr>
                <w:bCs/>
                <w:sz w:val="24"/>
                <w:szCs w:val="24"/>
                <w:lang w:val="es-CO"/>
              </w:rPr>
              <w:t>Asimismo, recogen pruebas forenses (muchas veces pequeños indicios), que envían a un laboratorio para que sean analizadas por un científico forense.</w:t>
            </w:r>
          </w:p>
          <w:p w14:paraId="13EE9FEF" w14:textId="77777777" w:rsidR="00DE5500" w:rsidRDefault="00DE5500" w:rsidP="00DE5500">
            <w:pPr>
              <w:shd w:val="clear" w:color="auto" w:fill="FFFFFF"/>
              <w:spacing w:after="0" w:line="240" w:lineRule="auto"/>
              <w:jc w:val="both"/>
              <w:textAlignment w:val="center"/>
              <w:rPr>
                <w:bCs/>
                <w:sz w:val="24"/>
                <w:szCs w:val="24"/>
                <w:lang w:val="es-CO"/>
              </w:rPr>
            </w:pPr>
            <w:r w:rsidRPr="00DE5500">
              <w:rPr>
                <w:bCs/>
                <w:sz w:val="24"/>
                <w:szCs w:val="24"/>
                <w:lang w:val="es-CO"/>
              </w:rPr>
              <w:t>Estos análisis se pueden realizar fuera de la escena del crimen y los objetos se pueden llevar a otro lugar, donde se analizarán. Por ejemplo, el automóvil utilizado por el delincuente puede trasladarse a un garaje de la policía.</w:t>
            </w:r>
          </w:p>
          <w:p w14:paraId="44EFD70E" w14:textId="77777777" w:rsidR="00DE5500" w:rsidRDefault="00DE5500" w:rsidP="00DE5500">
            <w:pPr>
              <w:shd w:val="clear" w:color="auto" w:fill="FFFFFF"/>
              <w:spacing w:after="0" w:line="240" w:lineRule="auto"/>
              <w:jc w:val="both"/>
              <w:textAlignment w:val="center"/>
              <w:rPr>
                <w:bCs/>
                <w:sz w:val="24"/>
                <w:szCs w:val="24"/>
                <w:lang w:val="es-CO"/>
              </w:rPr>
            </w:pPr>
            <w:r w:rsidRPr="00DE5500">
              <w:rPr>
                <w:bCs/>
                <w:sz w:val="24"/>
                <w:szCs w:val="24"/>
                <w:lang w:val="es-CO"/>
              </w:rPr>
              <w:t xml:space="preserve">Los investigadores de escenarios del crimen a veces toman impresiones de las huellas dactilares de toda persona que haya tenido acceso al escenario del crimen, lo que sirve para excluir a personas inocentes de la </w:t>
            </w:r>
            <w:r w:rsidRPr="00DE5500">
              <w:rPr>
                <w:bCs/>
                <w:sz w:val="24"/>
                <w:szCs w:val="24"/>
                <w:lang w:val="es-CO"/>
              </w:rPr>
              <w:lastRenderedPageBreak/>
              <w:t>investigación.</w:t>
            </w:r>
            <w:r w:rsidRPr="00DE5500">
              <w:rPr>
                <w:bCs/>
                <w:sz w:val="24"/>
                <w:szCs w:val="24"/>
                <w:lang w:val="es-CO"/>
              </w:rPr>
              <w:br/>
              <w:t>Otro cometido de estos profesionales consiste en asistir a las autopsias. Así pues, trabajan en colaboración con patólogos que dirigen autopsias registrando minuciosamente y fotografiando cualquier aspecto que surja durante el examen.</w:t>
            </w:r>
          </w:p>
          <w:p w14:paraId="4A54A13A" w14:textId="77777777" w:rsidR="00DE5500" w:rsidRDefault="00DE5500" w:rsidP="00DE5500">
            <w:pPr>
              <w:shd w:val="clear" w:color="auto" w:fill="FFFFFF"/>
              <w:spacing w:after="0" w:line="240" w:lineRule="auto"/>
              <w:jc w:val="both"/>
              <w:textAlignment w:val="center"/>
              <w:rPr>
                <w:bCs/>
                <w:sz w:val="24"/>
                <w:szCs w:val="24"/>
                <w:lang w:val="es-CO"/>
              </w:rPr>
            </w:pPr>
            <w:r w:rsidRPr="00DE5500">
              <w:rPr>
                <w:bCs/>
                <w:sz w:val="24"/>
                <w:szCs w:val="24"/>
                <w:lang w:val="es-CO"/>
              </w:rPr>
              <w:t>La fotografía desempeña una función crucial en este tipo de trabajo, ya que en los tribunales se utilizan las pruebas fotográficas tomadas en los escenarios donde se han producido los incidentes, en los que también se emplean cámaras de vídeo digitales.</w:t>
            </w:r>
          </w:p>
          <w:p w14:paraId="75D15219" w14:textId="77777777" w:rsidR="00DE5500" w:rsidRDefault="00DE5500" w:rsidP="00DE5500">
            <w:pPr>
              <w:shd w:val="clear" w:color="auto" w:fill="FFFFFF"/>
              <w:spacing w:after="0" w:line="240" w:lineRule="auto"/>
              <w:jc w:val="both"/>
              <w:textAlignment w:val="center"/>
              <w:rPr>
                <w:bCs/>
                <w:sz w:val="24"/>
                <w:szCs w:val="24"/>
                <w:lang w:val="es-CO"/>
              </w:rPr>
            </w:pPr>
            <w:r w:rsidRPr="00DE5500">
              <w:rPr>
                <w:bCs/>
                <w:sz w:val="24"/>
                <w:szCs w:val="24"/>
                <w:lang w:val="es-CO"/>
              </w:rPr>
              <w:t>Estos profesionales se ocupan del mantenimiento del equipo que utilizan. También realizan tareas administrativas, como preparar y redactar informes, declaraciones y otro tipo de documentación. Asimismo, llevan minuciosos registros, a fin de que otros profesionales puedan consultarlos cuando les sea preciso. Suelen utilizar sistemas informáticos.</w:t>
            </w:r>
          </w:p>
          <w:p w14:paraId="4CFE2022" w14:textId="24033782" w:rsidR="00DE5500" w:rsidRPr="00DE5500" w:rsidRDefault="00DE5500" w:rsidP="00DE5500">
            <w:pPr>
              <w:shd w:val="clear" w:color="auto" w:fill="FFFFFF"/>
              <w:spacing w:after="0" w:line="240" w:lineRule="auto"/>
              <w:jc w:val="both"/>
              <w:textAlignment w:val="center"/>
              <w:rPr>
                <w:bCs/>
                <w:sz w:val="24"/>
                <w:szCs w:val="24"/>
                <w:lang w:val="es-CO"/>
              </w:rPr>
            </w:pPr>
            <w:r w:rsidRPr="00DE5500">
              <w:rPr>
                <w:bCs/>
                <w:sz w:val="24"/>
                <w:szCs w:val="24"/>
                <w:lang w:val="es-CO"/>
              </w:rPr>
              <w:t>Las pruebas se etiquetan y empaquetan con cuidado, y a continuación se almacenan tras su examen forense para ser utilizadas como pruebas ante un tribunal. Algunas son enviadas a un científico forense para que las analice. Los investigadores de escenarios a veces acuden a audiencias judiciales a declarar.</w:t>
            </w:r>
            <w:r w:rsidRPr="00DE5500">
              <w:rPr>
                <w:bCs/>
                <w:sz w:val="24"/>
                <w:szCs w:val="24"/>
                <w:lang w:val="es-CO"/>
              </w:rPr>
              <w:br/>
            </w:r>
            <w:r w:rsidRPr="00DE5500">
              <w:rPr>
                <w:bCs/>
                <w:sz w:val="24"/>
                <w:szCs w:val="24"/>
                <w:lang w:val="es-CO"/>
              </w:rPr>
              <w:br/>
              <w:t>La tecnología desempeña una función primordial en las investigaciones criminales. Por ejemplo, existen equipos especiales para:</w:t>
            </w:r>
          </w:p>
          <w:p w14:paraId="4C238C0C" w14:textId="77777777" w:rsidR="00DE5500" w:rsidRPr="00DE5500" w:rsidRDefault="00DE5500" w:rsidP="00DE5500">
            <w:pPr>
              <w:numPr>
                <w:ilvl w:val="0"/>
                <w:numId w:val="21"/>
              </w:numPr>
              <w:shd w:val="clear" w:color="auto" w:fill="FFFFFF"/>
              <w:spacing w:after="0" w:line="240" w:lineRule="auto"/>
              <w:jc w:val="both"/>
              <w:textAlignment w:val="center"/>
              <w:rPr>
                <w:bCs/>
                <w:sz w:val="24"/>
                <w:szCs w:val="24"/>
                <w:lang w:val="es-CO"/>
              </w:rPr>
            </w:pPr>
            <w:r w:rsidRPr="00DE5500">
              <w:rPr>
                <w:bCs/>
                <w:sz w:val="24"/>
                <w:szCs w:val="24"/>
                <w:lang w:val="es-CO"/>
              </w:rPr>
              <w:t>Identificar y fotografiar huellas dactilares en documentos.</w:t>
            </w:r>
          </w:p>
          <w:p w14:paraId="0AC07E15" w14:textId="77777777" w:rsidR="00DE5500" w:rsidRPr="00DE5500" w:rsidRDefault="00DE5500" w:rsidP="00DE5500">
            <w:pPr>
              <w:numPr>
                <w:ilvl w:val="0"/>
                <w:numId w:val="21"/>
              </w:numPr>
              <w:shd w:val="clear" w:color="auto" w:fill="FFFFFF"/>
              <w:spacing w:after="0" w:line="240" w:lineRule="auto"/>
              <w:jc w:val="both"/>
              <w:textAlignment w:val="center"/>
              <w:rPr>
                <w:bCs/>
                <w:sz w:val="24"/>
                <w:szCs w:val="24"/>
                <w:lang w:val="es-CO"/>
              </w:rPr>
            </w:pPr>
            <w:r w:rsidRPr="00DE5500">
              <w:rPr>
                <w:bCs/>
                <w:sz w:val="24"/>
                <w:szCs w:val="24"/>
                <w:lang w:val="es-CO"/>
              </w:rPr>
              <w:t>Registrar huellas de zapatos o de neumáticos.</w:t>
            </w:r>
          </w:p>
          <w:p w14:paraId="15B19751" w14:textId="77777777" w:rsidR="00DE5500" w:rsidRPr="00DE5500" w:rsidRDefault="00DE5500" w:rsidP="00DE5500">
            <w:pPr>
              <w:numPr>
                <w:ilvl w:val="0"/>
                <w:numId w:val="21"/>
              </w:numPr>
              <w:shd w:val="clear" w:color="auto" w:fill="FFFFFF"/>
              <w:spacing w:after="0" w:line="240" w:lineRule="auto"/>
              <w:jc w:val="both"/>
              <w:textAlignment w:val="center"/>
              <w:rPr>
                <w:bCs/>
                <w:sz w:val="24"/>
                <w:szCs w:val="24"/>
                <w:lang w:val="es-CO"/>
              </w:rPr>
            </w:pPr>
            <w:r w:rsidRPr="00DE5500">
              <w:rPr>
                <w:bCs/>
                <w:sz w:val="24"/>
                <w:szCs w:val="24"/>
                <w:lang w:val="es-CO"/>
              </w:rPr>
              <w:t>Recoger muestras de ADN.</w:t>
            </w:r>
          </w:p>
          <w:p w14:paraId="5906ADEE" w14:textId="77777777" w:rsidR="00DE5500" w:rsidRPr="00DE5500" w:rsidRDefault="00DE5500" w:rsidP="00DE5500">
            <w:pPr>
              <w:numPr>
                <w:ilvl w:val="0"/>
                <w:numId w:val="21"/>
              </w:numPr>
              <w:shd w:val="clear" w:color="auto" w:fill="FFFFFF"/>
              <w:spacing w:after="0" w:line="240" w:lineRule="auto"/>
              <w:jc w:val="both"/>
              <w:textAlignment w:val="center"/>
              <w:rPr>
                <w:bCs/>
                <w:sz w:val="24"/>
                <w:szCs w:val="24"/>
                <w:lang w:val="es-CO"/>
              </w:rPr>
            </w:pPr>
            <w:r w:rsidRPr="00DE5500">
              <w:rPr>
                <w:bCs/>
                <w:sz w:val="24"/>
                <w:szCs w:val="24"/>
                <w:lang w:val="es-CO"/>
              </w:rPr>
              <w:t>Recoger fibras de ropa y muebles.</w:t>
            </w:r>
          </w:p>
          <w:p w14:paraId="29A4FD4D" w14:textId="77777777" w:rsidR="00DE5500" w:rsidRDefault="00DE5500" w:rsidP="00DE5500">
            <w:pPr>
              <w:shd w:val="clear" w:color="auto" w:fill="FFFFFF"/>
              <w:spacing w:after="0" w:line="240" w:lineRule="auto"/>
              <w:jc w:val="both"/>
              <w:textAlignment w:val="center"/>
              <w:rPr>
                <w:bCs/>
                <w:sz w:val="24"/>
                <w:szCs w:val="24"/>
                <w:lang w:val="es-CO"/>
              </w:rPr>
            </w:pPr>
            <w:r w:rsidRPr="00DE5500">
              <w:rPr>
                <w:bCs/>
                <w:sz w:val="24"/>
                <w:szCs w:val="24"/>
                <w:lang w:val="es-CO"/>
              </w:rPr>
              <w:t>Los investigadores de escenarios del crimen trabajan en estrecha colaboración con agentes de policía uniformados y vestidos de paisano, así como con patólogos, científicos forenses y otros miembros de servicios de urgencia. Muchas veces deben llevar ropa de protección, como trajes de papel, máscaras y cubiertas de calzado, a fin de no contaminar las pruebas.</w:t>
            </w:r>
          </w:p>
          <w:p w14:paraId="704B6371" w14:textId="7162E8CE" w:rsidR="00DE5500" w:rsidRPr="00DE5500" w:rsidRDefault="00DE5500" w:rsidP="00DE5500">
            <w:pPr>
              <w:shd w:val="clear" w:color="auto" w:fill="FFFFFF"/>
              <w:spacing w:after="0" w:line="240" w:lineRule="auto"/>
              <w:jc w:val="both"/>
              <w:textAlignment w:val="center"/>
              <w:rPr>
                <w:bCs/>
                <w:sz w:val="24"/>
                <w:szCs w:val="24"/>
                <w:lang w:val="es-CO"/>
              </w:rPr>
            </w:pPr>
            <w:r w:rsidRPr="00DE5500">
              <w:rPr>
                <w:bCs/>
                <w:sz w:val="24"/>
                <w:szCs w:val="24"/>
                <w:lang w:val="es-CO"/>
              </w:rPr>
              <w:t>Los investigadores de escenarios del crimen viajan mucho dentro de su zona y a veces se les pide que vivan a cierta distancia de su lugar de trabajo. Se mantienen en contacto con la oficina central por radio o teléfono móvil: si reciben una llamada urgente cuando están trabajando, tienen que reorganizarse.</w:t>
            </w:r>
            <w:r w:rsidRPr="00DE5500">
              <w:rPr>
                <w:bCs/>
                <w:sz w:val="24"/>
                <w:szCs w:val="24"/>
                <w:lang w:val="es-CO"/>
              </w:rPr>
              <w:br/>
              <w:t>Suelen ser personal civil de la policía, aunque un pequeño número de cuerpos policiales tienen a agentes desempeñando este trabajo.</w:t>
            </w:r>
          </w:p>
          <w:p w14:paraId="1732DA0B" w14:textId="77777777" w:rsidR="00DE5500" w:rsidRPr="00DE5500" w:rsidRDefault="00DE5500" w:rsidP="00DE5500">
            <w:pPr>
              <w:shd w:val="clear" w:color="auto" w:fill="FFFFFF"/>
              <w:spacing w:after="0" w:line="240" w:lineRule="auto"/>
              <w:jc w:val="both"/>
              <w:textAlignment w:val="center"/>
              <w:rPr>
                <w:bCs/>
                <w:sz w:val="24"/>
                <w:szCs w:val="24"/>
                <w:lang w:val="es-CO"/>
              </w:rPr>
            </w:pPr>
            <w:r w:rsidRPr="00DE5500">
              <w:rPr>
                <w:bCs/>
                <w:sz w:val="24"/>
                <w:szCs w:val="24"/>
                <w:lang w:val="es-CO"/>
              </w:rPr>
              <w:t>Perfil profesional</w:t>
            </w:r>
          </w:p>
          <w:p w14:paraId="14E3925E" w14:textId="77777777" w:rsidR="00DE5500" w:rsidRPr="00DE5500" w:rsidRDefault="00DE5500" w:rsidP="00DE5500">
            <w:pPr>
              <w:shd w:val="clear" w:color="auto" w:fill="FFFFFF"/>
              <w:spacing w:after="0" w:line="240" w:lineRule="auto"/>
              <w:jc w:val="both"/>
              <w:textAlignment w:val="center"/>
              <w:rPr>
                <w:bCs/>
                <w:sz w:val="24"/>
                <w:szCs w:val="24"/>
                <w:lang w:val="es-CO"/>
              </w:rPr>
            </w:pPr>
            <w:r w:rsidRPr="00DE5500">
              <w:rPr>
                <w:bCs/>
                <w:sz w:val="24"/>
                <w:szCs w:val="24"/>
                <w:lang w:val="es-CO"/>
              </w:rPr>
              <w:t>Para ser investigador de escenarios del crimen se necesita:</w:t>
            </w:r>
          </w:p>
          <w:p w14:paraId="7972E6BA" w14:textId="77777777" w:rsidR="00DE5500" w:rsidRPr="00DE5500" w:rsidRDefault="00DE5500" w:rsidP="00DE5500">
            <w:pPr>
              <w:numPr>
                <w:ilvl w:val="0"/>
                <w:numId w:val="22"/>
              </w:numPr>
              <w:shd w:val="clear" w:color="auto" w:fill="FFFFFF"/>
              <w:spacing w:after="0" w:line="240" w:lineRule="auto"/>
              <w:jc w:val="both"/>
              <w:textAlignment w:val="center"/>
              <w:rPr>
                <w:bCs/>
                <w:sz w:val="24"/>
                <w:szCs w:val="24"/>
                <w:lang w:val="es-CO"/>
              </w:rPr>
            </w:pPr>
            <w:r w:rsidRPr="00DE5500">
              <w:rPr>
                <w:bCs/>
                <w:sz w:val="24"/>
                <w:szCs w:val="24"/>
                <w:lang w:val="es-CO"/>
              </w:rPr>
              <w:t>Ser paciente, comprensivo y amable en el trato con las víctimas de delitos.</w:t>
            </w:r>
          </w:p>
          <w:p w14:paraId="480A71D2" w14:textId="77777777" w:rsidR="00DE5500" w:rsidRPr="00DE5500" w:rsidRDefault="00DE5500" w:rsidP="00DE5500">
            <w:pPr>
              <w:numPr>
                <w:ilvl w:val="0"/>
                <w:numId w:val="22"/>
              </w:numPr>
              <w:shd w:val="clear" w:color="auto" w:fill="FFFFFF"/>
              <w:spacing w:after="0" w:line="240" w:lineRule="auto"/>
              <w:jc w:val="both"/>
              <w:textAlignment w:val="center"/>
              <w:rPr>
                <w:bCs/>
                <w:sz w:val="24"/>
                <w:szCs w:val="24"/>
                <w:lang w:val="es-CO"/>
              </w:rPr>
            </w:pPr>
            <w:r w:rsidRPr="00DE5500">
              <w:rPr>
                <w:bCs/>
                <w:sz w:val="24"/>
                <w:szCs w:val="24"/>
                <w:lang w:val="es-CO"/>
              </w:rPr>
              <w:t>Mantener la calma y ser seguro.</w:t>
            </w:r>
          </w:p>
          <w:p w14:paraId="53BD4FB1" w14:textId="77777777" w:rsidR="00DE5500" w:rsidRPr="00DE5500" w:rsidRDefault="00DE5500" w:rsidP="00DE5500">
            <w:pPr>
              <w:numPr>
                <w:ilvl w:val="0"/>
                <w:numId w:val="22"/>
              </w:numPr>
              <w:shd w:val="clear" w:color="auto" w:fill="FFFFFF"/>
              <w:spacing w:after="0" w:line="240" w:lineRule="auto"/>
              <w:jc w:val="both"/>
              <w:textAlignment w:val="center"/>
              <w:rPr>
                <w:bCs/>
                <w:sz w:val="24"/>
                <w:szCs w:val="24"/>
                <w:lang w:val="es-CO"/>
              </w:rPr>
            </w:pPr>
            <w:r w:rsidRPr="00DE5500">
              <w:rPr>
                <w:bCs/>
                <w:sz w:val="24"/>
                <w:szCs w:val="24"/>
                <w:lang w:val="es-CO"/>
              </w:rPr>
              <w:t>Estar preparado para asistir a incidentes que pueden resultar muy angustiantes.</w:t>
            </w:r>
          </w:p>
          <w:p w14:paraId="20A7214E" w14:textId="77777777" w:rsidR="00DE5500" w:rsidRPr="00DE5500" w:rsidRDefault="00DE5500" w:rsidP="00DE5500">
            <w:pPr>
              <w:numPr>
                <w:ilvl w:val="0"/>
                <w:numId w:val="22"/>
              </w:numPr>
              <w:shd w:val="clear" w:color="auto" w:fill="FFFFFF"/>
              <w:spacing w:after="0" w:line="240" w:lineRule="auto"/>
              <w:jc w:val="both"/>
              <w:textAlignment w:val="center"/>
              <w:rPr>
                <w:bCs/>
                <w:sz w:val="24"/>
                <w:szCs w:val="24"/>
                <w:lang w:val="es-CO"/>
              </w:rPr>
            </w:pPr>
            <w:r w:rsidRPr="00DE5500">
              <w:rPr>
                <w:bCs/>
                <w:sz w:val="24"/>
                <w:szCs w:val="24"/>
                <w:lang w:val="es-CO"/>
              </w:rPr>
              <w:t>Ser capaz de trabajar en condiciones desagradables y sucias, por ejemplo, en el exterior bajo todo tipo de condiciones atmosféricas, de noche o en el escenario de un incidente grave.</w:t>
            </w:r>
          </w:p>
          <w:p w14:paraId="46B5654F" w14:textId="77777777" w:rsidR="00DE5500" w:rsidRPr="00DE5500" w:rsidRDefault="00DE5500" w:rsidP="00DE5500">
            <w:pPr>
              <w:numPr>
                <w:ilvl w:val="0"/>
                <w:numId w:val="22"/>
              </w:numPr>
              <w:shd w:val="clear" w:color="auto" w:fill="FFFFFF"/>
              <w:spacing w:after="0" w:line="240" w:lineRule="auto"/>
              <w:jc w:val="both"/>
              <w:textAlignment w:val="center"/>
              <w:rPr>
                <w:bCs/>
                <w:sz w:val="24"/>
                <w:szCs w:val="24"/>
                <w:lang w:val="es-CO"/>
              </w:rPr>
            </w:pPr>
            <w:r w:rsidRPr="00DE5500">
              <w:rPr>
                <w:bCs/>
                <w:sz w:val="24"/>
                <w:szCs w:val="24"/>
                <w:lang w:val="es-CO"/>
              </w:rPr>
              <w:t>Ser observador y metódico, y ser capaz de seguir procedimientos al detalle.</w:t>
            </w:r>
          </w:p>
          <w:p w14:paraId="37FC557A" w14:textId="77777777" w:rsidR="00DE5500" w:rsidRPr="00DE5500" w:rsidRDefault="00DE5500" w:rsidP="00DE5500">
            <w:pPr>
              <w:numPr>
                <w:ilvl w:val="0"/>
                <w:numId w:val="22"/>
              </w:numPr>
              <w:shd w:val="clear" w:color="auto" w:fill="FFFFFF"/>
              <w:spacing w:after="0" w:line="240" w:lineRule="auto"/>
              <w:jc w:val="both"/>
              <w:textAlignment w:val="center"/>
              <w:rPr>
                <w:bCs/>
                <w:sz w:val="24"/>
                <w:szCs w:val="24"/>
                <w:lang w:val="es-CO"/>
              </w:rPr>
            </w:pPr>
            <w:r w:rsidRPr="00DE5500">
              <w:rPr>
                <w:bCs/>
                <w:sz w:val="24"/>
                <w:szCs w:val="24"/>
                <w:lang w:val="es-CO"/>
              </w:rPr>
              <w:t>Ser capaz de trabajar en solitario y también formando parte de un equipo.</w:t>
            </w:r>
          </w:p>
          <w:p w14:paraId="6667F1A0" w14:textId="77777777" w:rsidR="00DE5500" w:rsidRPr="00DE5500" w:rsidRDefault="00DE5500" w:rsidP="00DE5500">
            <w:pPr>
              <w:numPr>
                <w:ilvl w:val="0"/>
                <w:numId w:val="22"/>
              </w:numPr>
              <w:shd w:val="clear" w:color="auto" w:fill="FFFFFF"/>
              <w:spacing w:after="0" w:line="240" w:lineRule="auto"/>
              <w:jc w:val="both"/>
              <w:textAlignment w:val="center"/>
              <w:rPr>
                <w:bCs/>
                <w:sz w:val="24"/>
                <w:szCs w:val="24"/>
                <w:lang w:val="es-CO"/>
              </w:rPr>
            </w:pPr>
            <w:r w:rsidRPr="00DE5500">
              <w:rPr>
                <w:bCs/>
                <w:sz w:val="24"/>
                <w:szCs w:val="24"/>
                <w:lang w:val="es-CO"/>
              </w:rPr>
              <w:t>Ser flexible; por ejemplo, para seguir métodos de trabajo poco usuales.</w:t>
            </w:r>
          </w:p>
          <w:p w14:paraId="3CAD6BD4" w14:textId="77777777" w:rsidR="00DE5500" w:rsidRPr="00DE5500" w:rsidRDefault="00DE5500" w:rsidP="00DE5500">
            <w:pPr>
              <w:numPr>
                <w:ilvl w:val="0"/>
                <w:numId w:val="22"/>
              </w:numPr>
              <w:shd w:val="clear" w:color="auto" w:fill="FFFFFF"/>
              <w:spacing w:after="0" w:line="240" w:lineRule="auto"/>
              <w:jc w:val="both"/>
              <w:textAlignment w:val="center"/>
              <w:rPr>
                <w:bCs/>
                <w:sz w:val="24"/>
                <w:szCs w:val="24"/>
                <w:lang w:val="es-CO"/>
              </w:rPr>
            </w:pPr>
            <w:r w:rsidRPr="00DE5500">
              <w:rPr>
                <w:bCs/>
                <w:sz w:val="24"/>
                <w:szCs w:val="24"/>
                <w:lang w:val="es-CO"/>
              </w:rPr>
              <w:t>Ser habilidoso en la realización de tareas de detalle con las manos.</w:t>
            </w:r>
          </w:p>
          <w:p w14:paraId="640E82A6" w14:textId="77777777" w:rsidR="00DE5500" w:rsidRPr="00DE5500" w:rsidRDefault="00DE5500" w:rsidP="00DE5500">
            <w:pPr>
              <w:shd w:val="clear" w:color="auto" w:fill="FFFFFF"/>
              <w:spacing w:after="0" w:line="240" w:lineRule="auto"/>
              <w:jc w:val="both"/>
              <w:textAlignment w:val="center"/>
              <w:rPr>
                <w:bCs/>
                <w:sz w:val="24"/>
                <w:szCs w:val="24"/>
                <w:lang w:val="es-CO"/>
              </w:rPr>
            </w:pPr>
            <w:r w:rsidRPr="00DE5500">
              <w:rPr>
                <w:bCs/>
                <w:sz w:val="24"/>
                <w:szCs w:val="24"/>
                <w:lang w:val="es-CO"/>
              </w:rPr>
              <w:t>Asimismo, conviene poseer:</w:t>
            </w:r>
          </w:p>
          <w:p w14:paraId="1BB703F5" w14:textId="77777777" w:rsidR="00DE5500" w:rsidRPr="00DE5500" w:rsidRDefault="00DE5500" w:rsidP="00DE5500">
            <w:pPr>
              <w:numPr>
                <w:ilvl w:val="0"/>
                <w:numId w:val="23"/>
              </w:numPr>
              <w:shd w:val="clear" w:color="auto" w:fill="FFFFFF"/>
              <w:spacing w:after="0" w:line="240" w:lineRule="auto"/>
              <w:jc w:val="both"/>
              <w:textAlignment w:val="center"/>
              <w:rPr>
                <w:bCs/>
                <w:sz w:val="24"/>
                <w:szCs w:val="24"/>
                <w:lang w:val="es-CO"/>
              </w:rPr>
            </w:pPr>
            <w:r w:rsidRPr="00DE5500">
              <w:rPr>
                <w:bCs/>
                <w:sz w:val="24"/>
                <w:szCs w:val="24"/>
                <w:lang w:val="es-CO"/>
              </w:rPr>
              <w:t>Buenas habilidades de comunicación verbal y escrita.</w:t>
            </w:r>
          </w:p>
          <w:p w14:paraId="571F85D3" w14:textId="77777777" w:rsidR="00DE5500" w:rsidRPr="00DE5500" w:rsidRDefault="00DE5500" w:rsidP="00DE5500">
            <w:pPr>
              <w:numPr>
                <w:ilvl w:val="0"/>
                <w:numId w:val="23"/>
              </w:numPr>
              <w:shd w:val="clear" w:color="auto" w:fill="FFFFFF"/>
              <w:spacing w:after="0" w:line="240" w:lineRule="auto"/>
              <w:jc w:val="both"/>
              <w:textAlignment w:val="center"/>
              <w:rPr>
                <w:bCs/>
                <w:sz w:val="24"/>
                <w:szCs w:val="24"/>
                <w:lang w:val="es-CO"/>
              </w:rPr>
            </w:pPr>
            <w:r w:rsidRPr="00DE5500">
              <w:rPr>
                <w:bCs/>
                <w:sz w:val="24"/>
                <w:szCs w:val="24"/>
                <w:lang w:val="es-CO"/>
              </w:rPr>
              <w:t>Una visión cromática excelente.</w:t>
            </w:r>
          </w:p>
          <w:p w14:paraId="6F5DD5DA" w14:textId="77777777" w:rsidR="00DE5500" w:rsidRPr="00DE5500" w:rsidRDefault="00DE5500" w:rsidP="00DE5500">
            <w:pPr>
              <w:numPr>
                <w:ilvl w:val="0"/>
                <w:numId w:val="23"/>
              </w:numPr>
              <w:shd w:val="clear" w:color="auto" w:fill="FFFFFF"/>
              <w:spacing w:after="0" w:line="240" w:lineRule="auto"/>
              <w:jc w:val="both"/>
              <w:textAlignment w:val="center"/>
              <w:rPr>
                <w:bCs/>
                <w:sz w:val="24"/>
                <w:szCs w:val="24"/>
                <w:lang w:val="es-CO"/>
              </w:rPr>
            </w:pPr>
            <w:r w:rsidRPr="00DE5500">
              <w:rPr>
                <w:bCs/>
                <w:sz w:val="24"/>
                <w:szCs w:val="24"/>
                <w:lang w:val="es-CO"/>
              </w:rPr>
              <w:t>Buenas habilidades para la fotografía digital.</w:t>
            </w:r>
          </w:p>
          <w:p w14:paraId="7DE2031A" w14:textId="220B30BE" w:rsidR="00DE5500" w:rsidRPr="00DE5500" w:rsidRDefault="00DE5500" w:rsidP="00DE5500">
            <w:pPr>
              <w:numPr>
                <w:ilvl w:val="0"/>
                <w:numId w:val="23"/>
              </w:numPr>
              <w:shd w:val="clear" w:color="auto" w:fill="FFFFFF"/>
              <w:spacing w:after="0" w:line="240" w:lineRule="auto"/>
              <w:jc w:val="both"/>
              <w:textAlignment w:val="center"/>
              <w:rPr>
                <w:bCs/>
                <w:sz w:val="24"/>
                <w:szCs w:val="24"/>
                <w:lang w:val="es-CO"/>
              </w:rPr>
            </w:pPr>
            <w:r w:rsidRPr="00DE5500">
              <w:rPr>
                <w:bCs/>
                <w:sz w:val="24"/>
                <w:szCs w:val="24"/>
                <w:lang w:val="es-CO"/>
              </w:rPr>
              <w:t>Permiso de conducir.</w:t>
            </w:r>
          </w:p>
          <w:p w14:paraId="629E06D6" w14:textId="77777777" w:rsidR="00DE5500" w:rsidRPr="00DE5500" w:rsidRDefault="00DE5500" w:rsidP="00DE5500">
            <w:pPr>
              <w:numPr>
                <w:ilvl w:val="0"/>
                <w:numId w:val="23"/>
              </w:numPr>
              <w:shd w:val="clear" w:color="auto" w:fill="FFFFFF"/>
              <w:spacing w:after="0" w:line="240" w:lineRule="auto"/>
              <w:jc w:val="both"/>
              <w:textAlignment w:val="center"/>
              <w:rPr>
                <w:bCs/>
                <w:sz w:val="24"/>
                <w:szCs w:val="24"/>
                <w:lang w:val="es-CO"/>
              </w:rPr>
            </w:pPr>
            <w:r w:rsidRPr="00DE5500">
              <w:rPr>
                <w:bCs/>
                <w:sz w:val="24"/>
                <w:szCs w:val="24"/>
                <w:lang w:val="es-CO"/>
              </w:rPr>
              <w:t>Cierto dominio de las TIC.</w:t>
            </w:r>
          </w:p>
          <w:p w14:paraId="4799429F" w14:textId="77777777" w:rsidR="00DE5500" w:rsidRPr="00544AD7" w:rsidRDefault="00DE5500" w:rsidP="00794CD7">
            <w:pPr>
              <w:shd w:val="clear" w:color="auto" w:fill="FFFFFF"/>
              <w:spacing w:after="0" w:line="240" w:lineRule="auto"/>
              <w:jc w:val="both"/>
              <w:textAlignment w:val="center"/>
              <w:rPr>
                <w:b/>
                <w:sz w:val="24"/>
                <w:szCs w:val="24"/>
                <w:lang w:val="es-CO"/>
              </w:rPr>
            </w:pPr>
          </w:p>
          <w:p w14:paraId="50A076BC" w14:textId="77777777" w:rsidR="00AB1890" w:rsidRDefault="00AB1890" w:rsidP="00AB1890">
            <w:pPr>
              <w:shd w:val="clear" w:color="auto" w:fill="FFFFFF"/>
              <w:spacing w:after="0" w:line="240" w:lineRule="auto"/>
              <w:jc w:val="both"/>
              <w:textAlignment w:val="center"/>
              <w:rPr>
                <w:bCs/>
                <w:sz w:val="24"/>
                <w:szCs w:val="24"/>
                <w:lang w:val="es-CO"/>
              </w:rPr>
            </w:pPr>
            <w:r w:rsidRPr="00AB1890">
              <w:rPr>
                <w:bCs/>
                <w:sz w:val="24"/>
                <w:szCs w:val="24"/>
                <w:lang w:val="es-CO"/>
              </w:rPr>
              <w:t>Los investigadores de escenarios de crimen recogen pruebas en incidentes, como, por ejemplo, en escenarios del crimen o de accidentes. Deben asegurarse de recoger y conservar todas las pruebas para cuando se necesite consultarlas más adelante.</w:t>
            </w:r>
          </w:p>
          <w:p w14:paraId="33C230DE" w14:textId="77777777" w:rsidR="00AB1890" w:rsidRDefault="00AB1890" w:rsidP="00AB1890">
            <w:pPr>
              <w:shd w:val="clear" w:color="auto" w:fill="FFFFFF"/>
              <w:spacing w:after="0" w:line="240" w:lineRule="auto"/>
              <w:jc w:val="both"/>
              <w:textAlignment w:val="center"/>
              <w:rPr>
                <w:bCs/>
                <w:sz w:val="24"/>
                <w:szCs w:val="24"/>
                <w:lang w:val="es-CO"/>
              </w:rPr>
            </w:pPr>
            <w:r w:rsidRPr="00AB1890">
              <w:rPr>
                <w:bCs/>
                <w:sz w:val="24"/>
                <w:szCs w:val="24"/>
                <w:lang w:val="es-CO"/>
              </w:rPr>
              <w:t>Estos profesionales recogen huellas dactilares y de la palma de la mano que dejan los delincuentes, normalmente aplicando a la superficie un polvo con un cepillo y estampando la impresión en un papel de acetato mediante una cinta adhesiva.</w:t>
            </w:r>
            <w:r>
              <w:rPr>
                <w:bCs/>
                <w:sz w:val="24"/>
                <w:szCs w:val="24"/>
                <w:lang w:val="es-CO"/>
              </w:rPr>
              <w:t xml:space="preserve"> </w:t>
            </w:r>
          </w:p>
          <w:p w14:paraId="077CE5F0" w14:textId="20CC8AA8" w:rsidR="00AB1890" w:rsidRDefault="00AB1890" w:rsidP="00AB1890">
            <w:pPr>
              <w:shd w:val="clear" w:color="auto" w:fill="FFFFFF"/>
              <w:spacing w:after="0" w:line="240" w:lineRule="auto"/>
              <w:jc w:val="both"/>
              <w:textAlignment w:val="center"/>
              <w:rPr>
                <w:bCs/>
                <w:sz w:val="24"/>
                <w:szCs w:val="24"/>
                <w:lang w:val="es-CO"/>
              </w:rPr>
            </w:pPr>
            <w:r w:rsidRPr="00AB1890">
              <w:rPr>
                <w:bCs/>
                <w:sz w:val="24"/>
                <w:szCs w:val="24"/>
                <w:lang w:val="es-CO"/>
              </w:rPr>
              <w:lastRenderedPageBreak/>
              <w:t>Asimismo, recogen pruebas forenses (muchas veces pequeños indicios), que envían a un laboratorio para que sean analizadas por un científico forense.</w:t>
            </w:r>
          </w:p>
          <w:p w14:paraId="2DB8289C" w14:textId="548DCDFE" w:rsidR="00AB1890" w:rsidRDefault="00AB1890" w:rsidP="00AB1890">
            <w:pPr>
              <w:shd w:val="clear" w:color="auto" w:fill="FFFFFF"/>
              <w:spacing w:after="0" w:line="240" w:lineRule="auto"/>
              <w:jc w:val="both"/>
              <w:textAlignment w:val="center"/>
              <w:rPr>
                <w:bCs/>
                <w:sz w:val="24"/>
                <w:szCs w:val="24"/>
                <w:lang w:val="es-CO"/>
              </w:rPr>
            </w:pPr>
            <w:r w:rsidRPr="00AB1890">
              <w:rPr>
                <w:bCs/>
                <w:sz w:val="24"/>
                <w:szCs w:val="24"/>
                <w:lang w:val="es-CO"/>
              </w:rPr>
              <w:t>Estos análisis se pueden realizar fuera de la escena del crimen y los objetos se pueden llevar a otro lugar, donde se analizarán. Por ejemplo, el automóvil utilizado por el delincuente puede trasladarse a un garaje de la policía.</w:t>
            </w:r>
          </w:p>
          <w:p w14:paraId="0185F64D" w14:textId="4BFAD330" w:rsidR="00AB1890" w:rsidRDefault="00AB1890" w:rsidP="00AB1890">
            <w:pPr>
              <w:shd w:val="clear" w:color="auto" w:fill="FFFFFF"/>
              <w:spacing w:after="0" w:line="240" w:lineRule="auto"/>
              <w:jc w:val="both"/>
              <w:textAlignment w:val="center"/>
              <w:rPr>
                <w:bCs/>
                <w:sz w:val="24"/>
                <w:szCs w:val="24"/>
                <w:lang w:val="es-CO"/>
              </w:rPr>
            </w:pPr>
            <w:r w:rsidRPr="00AB1890">
              <w:rPr>
                <w:bCs/>
                <w:sz w:val="24"/>
                <w:szCs w:val="24"/>
                <w:lang w:val="es-CO"/>
              </w:rPr>
              <w:t>Los investigadores de escenarios del crimen a veces toman impresiones de las huellas dactilares de toda persona que haya tenido acceso al escenario del crimen, lo que sirve para excluir a personas inocentes de la investigación.</w:t>
            </w:r>
            <w:r w:rsidRPr="00AB1890">
              <w:rPr>
                <w:bCs/>
                <w:sz w:val="24"/>
                <w:szCs w:val="24"/>
                <w:lang w:val="es-CO"/>
              </w:rPr>
              <w:br/>
              <w:t>Otro cometido de estos profesionales consiste en asistir a las autopsias. Así pues, trabajan en colaboración con patólogos que dirigen autopsias registrando minuciosamente y fotografiando cualquier aspecto que surja durante el examen.</w:t>
            </w:r>
          </w:p>
          <w:p w14:paraId="2CBB1939" w14:textId="2F812AE7" w:rsidR="00AB1890" w:rsidRDefault="00AB1890" w:rsidP="00AB1890">
            <w:pPr>
              <w:shd w:val="clear" w:color="auto" w:fill="FFFFFF"/>
              <w:spacing w:after="0" w:line="240" w:lineRule="auto"/>
              <w:jc w:val="both"/>
              <w:textAlignment w:val="center"/>
              <w:rPr>
                <w:bCs/>
                <w:sz w:val="24"/>
                <w:szCs w:val="24"/>
                <w:lang w:val="es-CO"/>
              </w:rPr>
            </w:pPr>
            <w:r w:rsidRPr="00AB1890">
              <w:rPr>
                <w:bCs/>
                <w:sz w:val="24"/>
                <w:szCs w:val="24"/>
                <w:lang w:val="es-CO"/>
              </w:rPr>
              <w:t>La fotografía desempeña una función crucial en este tipo de trabajo, ya que en los tribunales se utilizan las pruebas fotográficas tomadas en los escenarios donde se han producido los incidentes, en los que también se emplean cámaras de vídeo digitales.</w:t>
            </w:r>
          </w:p>
          <w:p w14:paraId="413A794B" w14:textId="04F9DF1A" w:rsidR="00AB1890" w:rsidRDefault="00AB1890" w:rsidP="00AB1890">
            <w:pPr>
              <w:shd w:val="clear" w:color="auto" w:fill="FFFFFF"/>
              <w:spacing w:after="0" w:line="240" w:lineRule="auto"/>
              <w:jc w:val="both"/>
              <w:textAlignment w:val="center"/>
              <w:rPr>
                <w:bCs/>
                <w:sz w:val="24"/>
                <w:szCs w:val="24"/>
                <w:lang w:val="es-CO"/>
              </w:rPr>
            </w:pPr>
            <w:r w:rsidRPr="00AB1890">
              <w:rPr>
                <w:bCs/>
                <w:sz w:val="24"/>
                <w:szCs w:val="24"/>
                <w:lang w:val="es-CO"/>
              </w:rPr>
              <w:t>Estos profesionales se ocupan del mantenimiento del equipo que utilizan. También realizan tareas administrativas, como preparar y redactar informes, declaraciones y otro tipo de documentación. Asimismo, llevan minuciosos registros, a fin de que otros profesionales puedan consultarlos cuando les sea preciso. Suelen utilizar sistemas informáticos.</w:t>
            </w:r>
          </w:p>
          <w:p w14:paraId="460996F6" w14:textId="108E76E5" w:rsidR="00AB1890" w:rsidRPr="00AB1890" w:rsidRDefault="00AB1890" w:rsidP="00AB1890">
            <w:pPr>
              <w:shd w:val="clear" w:color="auto" w:fill="FFFFFF"/>
              <w:spacing w:after="0" w:line="240" w:lineRule="auto"/>
              <w:jc w:val="both"/>
              <w:textAlignment w:val="center"/>
              <w:rPr>
                <w:bCs/>
                <w:sz w:val="24"/>
                <w:szCs w:val="24"/>
                <w:lang w:val="es-CO"/>
              </w:rPr>
            </w:pPr>
            <w:r w:rsidRPr="00AB1890">
              <w:rPr>
                <w:bCs/>
                <w:sz w:val="24"/>
                <w:szCs w:val="24"/>
                <w:lang w:val="es-CO"/>
              </w:rPr>
              <w:t>Las pruebas se etiquetan y empaquetan con cuidado, y a continuación se almacenan tras su examen forense para ser utilizadas como pruebas ante un tribunal. Algunas son enviadas a un científico forense para que las analice. Los investigadores de escenarios a veces acuden a audiencias judiciales a declarar.</w:t>
            </w:r>
            <w:r w:rsidRPr="00AB1890">
              <w:rPr>
                <w:bCs/>
                <w:sz w:val="24"/>
                <w:szCs w:val="24"/>
                <w:lang w:val="es-CO"/>
              </w:rPr>
              <w:br/>
              <w:t>La tecnología desempeña una función primordial en las investigaciones criminales. Por ejemplo, existen equipos especiales para:</w:t>
            </w:r>
          </w:p>
          <w:p w14:paraId="78F12D1C" w14:textId="77777777" w:rsidR="00AB1890" w:rsidRPr="00AB1890" w:rsidRDefault="00AB1890" w:rsidP="00AB1890">
            <w:pPr>
              <w:numPr>
                <w:ilvl w:val="0"/>
                <w:numId w:val="20"/>
              </w:numPr>
              <w:shd w:val="clear" w:color="auto" w:fill="FFFFFF"/>
              <w:spacing w:after="0" w:line="240" w:lineRule="auto"/>
              <w:jc w:val="both"/>
              <w:textAlignment w:val="center"/>
              <w:rPr>
                <w:bCs/>
                <w:sz w:val="24"/>
                <w:szCs w:val="24"/>
                <w:lang w:val="es-CO"/>
              </w:rPr>
            </w:pPr>
            <w:r w:rsidRPr="00AB1890">
              <w:rPr>
                <w:bCs/>
                <w:sz w:val="24"/>
                <w:szCs w:val="24"/>
                <w:lang w:val="es-CO"/>
              </w:rPr>
              <w:t>Identificar y fotografiar huellas dactilares en documentos.</w:t>
            </w:r>
          </w:p>
          <w:p w14:paraId="575C91E4" w14:textId="77777777" w:rsidR="00AB1890" w:rsidRPr="00AB1890" w:rsidRDefault="00AB1890" w:rsidP="00AB1890">
            <w:pPr>
              <w:numPr>
                <w:ilvl w:val="0"/>
                <w:numId w:val="20"/>
              </w:numPr>
              <w:shd w:val="clear" w:color="auto" w:fill="FFFFFF"/>
              <w:spacing w:after="0" w:line="240" w:lineRule="auto"/>
              <w:jc w:val="both"/>
              <w:textAlignment w:val="center"/>
              <w:rPr>
                <w:bCs/>
                <w:sz w:val="24"/>
                <w:szCs w:val="24"/>
                <w:lang w:val="es-CO"/>
              </w:rPr>
            </w:pPr>
            <w:r w:rsidRPr="00AB1890">
              <w:rPr>
                <w:bCs/>
                <w:sz w:val="24"/>
                <w:szCs w:val="24"/>
                <w:lang w:val="es-CO"/>
              </w:rPr>
              <w:t>Registrar huellas de zapatos o de neumáticos.</w:t>
            </w:r>
          </w:p>
          <w:p w14:paraId="1555C873" w14:textId="77777777" w:rsidR="00AB1890" w:rsidRPr="00AB1890" w:rsidRDefault="00AB1890" w:rsidP="00AB1890">
            <w:pPr>
              <w:numPr>
                <w:ilvl w:val="0"/>
                <w:numId w:val="20"/>
              </w:numPr>
              <w:shd w:val="clear" w:color="auto" w:fill="FFFFFF"/>
              <w:spacing w:after="0" w:line="240" w:lineRule="auto"/>
              <w:jc w:val="both"/>
              <w:textAlignment w:val="center"/>
              <w:rPr>
                <w:bCs/>
                <w:sz w:val="24"/>
                <w:szCs w:val="24"/>
                <w:lang w:val="es-CO"/>
              </w:rPr>
            </w:pPr>
            <w:r w:rsidRPr="00AB1890">
              <w:rPr>
                <w:bCs/>
                <w:sz w:val="24"/>
                <w:szCs w:val="24"/>
                <w:lang w:val="es-CO"/>
              </w:rPr>
              <w:t>Recoger muestras de ADN.</w:t>
            </w:r>
          </w:p>
          <w:p w14:paraId="16F7977B" w14:textId="77777777" w:rsidR="00AB1890" w:rsidRPr="00AB1890" w:rsidRDefault="00AB1890" w:rsidP="00AB1890">
            <w:pPr>
              <w:numPr>
                <w:ilvl w:val="0"/>
                <w:numId w:val="20"/>
              </w:numPr>
              <w:shd w:val="clear" w:color="auto" w:fill="FFFFFF"/>
              <w:spacing w:after="0" w:line="240" w:lineRule="auto"/>
              <w:jc w:val="both"/>
              <w:textAlignment w:val="center"/>
              <w:rPr>
                <w:bCs/>
                <w:sz w:val="24"/>
                <w:szCs w:val="24"/>
                <w:lang w:val="es-CO"/>
              </w:rPr>
            </w:pPr>
            <w:r w:rsidRPr="00AB1890">
              <w:rPr>
                <w:bCs/>
                <w:sz w:val="24"/>
                <w:szCs w:val="24"/>
                <w:lang w:val="es-CO"/>
              </w:rPr>
              <w:t>Recoger fibras de ropa y muebles.</w:t>
            </w:r>
          </w:p>
          <w:p w14:paraId="55FDA701" w14:textId="2F7A8CE3" w:rsidR="00AB1890" w:rsidRDefault="00AB1890" w:rsidP="00AB1890">
            <w:pPr>
              <w:shd w:val="clear" w:color="auto" w:fill="FFFFFF"/>
              <w:spacing w:after="0" w:line="240" w:lineRule="auto"/>
              <w:jc w:val="both"/>
              <w:textAlignment w:val="center"/>
              <w:rPr>
                <w:bCs/>
                <w:sz w:val="24"/>
                <w:szCs w:val="24"/>
                <w:lang w:val="es-CO"/>
              </w:rPr>
            </w:pPr>
            <w:r w:rsidRPr="00AB1890">
              <w:rPr>
                <w:bCs/>
                <w:sz w:val="24"/>
                <w:szCs w:val="24"/>
                <w:lang w:val="es-CO"/>
              </w:rPr>
              <w:t>Los investigadores de escenarios del crimen trabajan en estrecha colaboración con </w:t>
            </w:r>
            <w:r w:rsidRPr="00544AD7">
              <w:rPr>
                <w:bCs/>
                <w:sz w:val="24"/>
                <w:szCs w:val="24"/>
                <w:lang w:val="es-CO"/>
              </w:rPr>
              <w:t>agentes de policía</w:t>
            </w:r>
            <w:r w:rsidRPr="00AB1890">
              <w:rPr>
                <w:bCs/>
                <w:sz w:val="24"/>
                <w:szCs w:val="24"/>
                <w:lang w:val="es-CO"/>
              </w:rPr>
              <w:t> uniformados y vestidos de paisano, así como con patólogos, científicos forenses y otros miembros de servicios de urgencia. Muchas veces deben llevar ropa de protección, como trajes de papel, máscaras y cubiertas de calzado, a fin de no contaminar las pruebas.</w:t>
            </w:r>
          </w:p>
          <w:p w14:paraId="72857FDB" w14:textId="77777777" w:rsidR="00DB55EB" w:rsidRDefault="00AB1890" w:rsidP="00AB1890">
            <w:pPr>
              <w:shd w:val="clear" w:color="auto" w:fill="FFFFFF"/>
              <w:spacing w:after="0" w:line="240" w:lineRule="auto"/>
              <w:jc w:val="both"/>
              <w:textAlignment w:val="center"/>
              <w:rPr>
                <w:bCs/>
                <w:sz w:val="24"/>
                <w:szCs w:val="24"/>
                <w:lang w:val="es-CO"/>
              </w:rPr>
            </w:pPr>
            <w:r w:rsidRPr="00AB1890">
              <w:rPr>
                <w:bCs/>
                <w:sz w:val="24"/>
                <w:szCs w:val="24"/>
                <w:lang w:val="es-CO"/>
              </w:rPr>
              <w:t>Los investigadores de escenarios del crimen viajan mucho dentro de su zona y a veces se les pide que vivan a cierta distancia de su lugar de trabajo. Se mantienen en contacto con la oficina central por radio o teléfono móvil: si reciben una llamada urgente cuando están trabajando, tienen que reorganizarse.</w:t>
            </w:r>
            <w:r w:rsidRPr="00AB1890">
              <w:rPr>
                <w:bCs/>
                <w:sz w:val="24"/>
                <w:szCs w:val="24"/>
                <w:lang w:val="es-CO"/>
              </w:rPr>
              <w:br/>
              <w:t>Suelen ser personal civil de la policía, aunque un pequeño número de cuerpos policiales tienen a agentes desempeñando este trabajo.</w:t>
            </w:r>
          </w:p>
          <w:p w14:paraId="3E1C1F1C" w14:textId="69CCD7F3" w:rsidR="00544AD7" w:rsidRPr="00BD5EC4" w:rsidRDefault="00544AD7" w:rsidP="00AB1890">
            <w:pPr>
              <w:shd w:val="clear" w:color="auto" w:fill="FFFFFF"/>
              <w:spacing w:after="0" w:line="240" w:lineRule="auto"/>
              <w:jc w:val="both"/>
              <w:textAlignment w:val="center"/>
              <w:rPr>
                <w:bCs/>
                <w:sz w:val="24"/>
                <w:szCs w:val="24"/>
              </w:rPr>
            </w:pPr>
          </w:p>
        </w:tc>
      </w:tr>
    </w:tbl>
    <w:p w14:paraId="4A006BA3" w14:textId="77777777" w:rsidR="00794CD7" w:rsidRPr="00794CD7" w:rsidRDefault="00794CD7" w:rsidP="00794CD7">
      <w:pPr>
        <w:spacing w:after="0" w:line="259" w:lineRule="auto"/>
        <w:jc w:val="both"/>
        <w:rPr>
          <w:b/>
          <w:lang w:val="es-CO"/>
        </w:rPr>
      </w:pPr>
      <w:r w:rsidRPr="00794CD7">
        <w:rPr>
          <w:b/>
          <w:bCs/>
          <w:u w:val="single"/>
          <w:lang w:val="es-CO"/>
        </w:rPr>
        <w:lastRenderedPageBreak/>
        <w:t>Referencias</w:t>
      </w:r>
    </w:p>
    <w:p w14:paraId="0D2E2C34" w14:textId="77777777" w:rsidR="00794CD7" w:rsidRPr="00794CD7" w:rsidRDefault="00794CD7" w:rsidP="00794CD7">
      <w:pPr>
        <w:numPr>
          <w:ilvl w:val="0"/>
          <w:numId w:val="19"/>
        </w:numPr>
        <w:tabs>
          <w:tab w:val="num" w:pos="720"/>
        </w:tabs>
        <w:spacing w:after="0" w:line="259" w:lineRule="auto"/>
        <w:ind w:left="357" w:hanging="357"/>
        <w:jc w:val="both"/>
        <w:rPr>
          <w:bCs/>
          <w:lang w:val="es-CO"/>
        </w:rPr>
      </w:pPr>
      <w:r w:rsidRPr="00794CD7">
        <w:rPr>
          <w:bCs/>
          <w:lang w:val="es-CO"/>
        </w:rPr>
        <w:t>“Epopeya” en Diccionario de la Real Academia Española. Recuperado en 24 Julio 2017 de Diccionario de la Real Academia Española: dle.rae.es</w:t>
      </w:r>
    </w:p>
    <w:p w14:paraId="3F626E27" w14:textId="77777777" w:rsidR="00794CD7" w:rsidRPr="00794CD7" w:rsidRDefault="00794CD7" w:rsidP="00794CD7">
      <w:pPr>
        <w:numPr>
          <w:ilvl w:val="0"/>
          <w:numId w:val="19"/>
        </w:numPr>
        <w:tabs>
          <w:tab w:val="num" w:pos="720"/>
        </w:tabs>
        <w:spacing w:after="0" w:line="259" w:lineRule="auto"/>
        <w:ind w:left="357" w:hanging="357"/>
        <w:jc w:val="both"/>
        <w:rPr>
          <w:bCs/>
          <w:lang w:val="es-CO"/>
        </w:rPr>
      </w:pPr>
      <w:r w:rsidRPr="00794CD7">
        <w:rPr>
          <w:bCs/>
          <w:lang w:val="es-CO"/>
        </w:rPr>
        <w:t xml:space="preserve">“La epopeya de Gilgamesh” (9 </w:t>
      </w:r>
      <w:proofErr w:type="gramStart"/>
      <w:r w:rsidRPr="00794CD7">
        <w:rPr>
          <w:bCs/>
          <w:lang w:val="es-CO"/>
        </w:rPr>
        <w:t>Noviembre</w:t>
      </w:r>
      <w:proofErr w:type="gramEnd"/>
      <w:r w:rsidRPr="00794CD7">
        <w:rPr>
          <w:bCs/>
          <w:lang w:val="es-CO"/>
        </w:rPr>
        <w:t xml:space="preserve"> 2017) en </w:t>
      </w:r>
      <w:proofErr w:type="spellStart"/>
      <w:r w:rsidRPr="00794CD7">
        <w:rPr>
          <w:bCs/>
          <w:lang w:val="es-CO"/>
        </w:rPr>
        <w:t>National</w:t>
      </w:r>
      <w:proofErr w:type="spellEnd"/>
      <w:r w:rsidRPr="00794CD7">
        <w:rPr>
          <w:bCs/>
          <w:lang w:val="es-CO"/>
        </w:rPr>
        <w:t xml:space="preserve"> </w:t>
      </w:r>
      <w:proofErr w:type="spellStart"/>
      <w:r w:rsidRPr="00794CD7">
        <w:rPr>
          <w:bCs/>
          <w:lang w:val="es-CO"/>
        </w:rPr>
        <w:t>Geographic</w:t>
      </w:r>
      <w:proofErr w:type="spellEnd"/>
      <w:r w:rsidRPr="00794CD7">
        <w:rPr>
          <w:bCs/>
          <w:lang w:val="es-CO"/>
        </w:rPr>
        <w:t xml:space="preserve">. Recuperado en 24 Julio 2017 de </w:t>
      </w:r>
      <w:proofErr w:type="spellStart"/>
      <w:r w:rsidRPr="00794CD7">
        <w:rPr>
          <w:bCs/>
          <w:lang w:val="es-CO"/>
        </w:rPr>
        <w:t>National</w:t>
      </w:r>
      <w:proofErr w:type="spellEnd"/>
      <w:r w:rsidRPr="00794CD7">
        <w:rPr>
          <w:bCs/>
          <w:lang w:val="es-CO"/>
        </w:rPr>
        <w:t xml:space="preserve"> </w:t>
      </w:r>
      <w:proofErr w:type="spellStart"/>
      <w:r w:rsidRPr="00794CD7">
        <w:rPr>
          <w:bCs/>
          <w:lang w:val="es-CO"/>
        </w:rPr>
        <w:t>Geographic</w:t>
      </w:r>
      <w:proofErr w:type="spellEnd"/>
      <w:r w:rsidRPr="00794CD7">
        <w:rPr>
          <w:bCs/>
          <w:lang w:val="es-CO"/>
        </w:rPr>
        <w:t>: nationalgeographic.com.es</w:t>
      </w:r>
    </w:p>
    <w:p w14:paraId="3E28AEE7" w14:textId="77777777" w:rsidR="00794CD7" w:rsidRPr="00794CD7" w:rsidRDefault="00794CD7" w:rsidP="00794CD7">
      <w:pPr>
        <w:numPr>
          <w:ilvl w:val="0"/>
          <w:numId w:val="19"/>
        </w:numPr>
        <w:tabs>
          <w:tab w:val="num" w:pos="720"/>
        </w:tabs>
        <w:spacing w:after="0" w:line="259" w:lineRule="auto"/>
        <w:ind w:left="357" w:hanging="357"/>
        <w:jc w:val="both"/>
        <w:rPr>
          <w:bCs/>
          <w:lang w:val="es-CO"/>
        </w:rPr>
      </w:pPr>
      <w:proofErr w:type="spellStart"/>
      <w:r w:rsidRPr="00794CD7">
        <w:rPr>
          <w:bCs/>
          <w:lang w:val="es-CO"/>
        </w:rPr>
        <w:t>Deering</w:t>
      </w:r>
      <w:proofErr w:type="spellEnd"/>
      <w:r w:rsidRPr="00794CD7">
        <w:rPr>
          <w:bCs/>
          <w:lang w:val="es-CO"/>
        </w:rPr>
        <w:t>, M. “</w:t>
      </w:r>
      <w:proofErr w:type="spellStart"/>
      <w:r w:rsidRPr="00794CD7">
        <w:rPr>
          <w:bCs/>
          <w:lang w:val="es-CO"/>
        </w:rPr>
        <w:t>Epic</w:t>
      </w:r>
      <w:proofErr w:type="spellEnd"/>
      <w:r w:rsidRPr="00794CD7">
        <w:rPr>
          <w:bCs/>
          <w:lang w:val="es-CO"/>
        </w:rPr>
        <w:t xml:space="preserve"> </w:t>
      </w:r>
      <w:proofErr w:type="spellStart"/>
      <w:r w:rsidRPr="00794CD7">
        <w:rPr>
          <w:bCs/>
          <w:lang w:val="es-CO"/>
        </w:rPr>
        <w:t>Poetry</w:t>
      </w:r>
      <w:proofErr w:type="spellEnd"/>
      <w:r w:rsidRPr="00794CD7">
        <w:rPr>
          <w:bCs/>
          <w:lang w:val="es-CO"/>
        </w:rPr>
        <w:t xml:space="preserve">: </w:t>
      </w:r>
      <w:proofErr w:type="spellStart"/>
      <w:r w:rsidRPr="00794CD7">
        <w:rPr>
          <w:bCs/>
          <w:lang w:val="es-CO"/>
        </w:rPr>
        <w:t>Definition</w:t>
      </w:r>
      <w:proofErr w:type="spellEnd"/>
      <w:r w:rsidRPr="00794CD7">
        <w:rPr>
          <w:bCs/>
          <w:lang w:val="es-CO"/>
        </w:rPr>
        <w:t xml:space="preserve">, </w:t>
      </w:r>
      <w:proofErr w:type="spellStart"/>
      <w:r w:rsidRPr="00794CD7">
        <w:rPr>
          <w:bCs/>
          <w:lang w:val="es-CO"/>
        </w:rPr>
        <w:t>Heroes</w:t>
      </w:r>
      <w:proofErr w:type="spellEnd"/>
      <w:r w:rsidRPr="00794CD7">
        <w:rPr>
          <w:bCs/>
          <w:lang w:val="es-CO"/>
        </w:rPr>
        <w:t xml:space="preserve"> &amp; </w:t>
      </w:r>
      <w:proofErr w:type="spellStart"/>
      <w:r w:rsidRPr="00794CD7">
        <w:rPr>
          <w:bCs/>
          <w:lang w:val="es-CO"/>
        </w:rPr>
        <w:t>Stories</w:t>
      </w:r>
      <w:proofErr w:type="spellEnd"/>
      <w:r w:rsidRPr="00794CD7">
        <w:rPr>
          <w:bCs/>
          <w:lang w:val="es-CO"/>
        </w:rPr>
        <w:t xml:space="preserve">” en </w:t>
      </w:r>
      <w:proofErr w:type="spellStart"/>
      <w:r w:rsidRPr="00794CD7">
        <w:rPr>
          <w:bCs/>
          <w:lang w:val="es-CO"/>
        </w:rPr>
        <w:t>Study</w:t>
      </w:r>
      <w:proofErr w:type="spellEnd"/>
      <w:r w:rsidRPr="00794CD7">
        <w:rPr>
          <w:bCs/>
          <w:lang w:val="es-CO"/>
        </w:rPr>
        <w:t xml:space="preserve">. Recuperado en 24 Julio 2017 de </w:t>
      </w:r>
      <w:proofErr w:type="spellStart"/>
      <w:r w:rsidRPr="00794CD7">
        <w:rPr>
          <w:bCs/>
          <w:lang w:val="es-CO"/>
        </w:rPr>
        <w:t>Study</w:t>
      </w:r>
      <w:proofErr w:type="spellEnd"/>
      <w:r w:rsidRPr="00794CD7">
        <w:rPr>
          <w:bCs/>
          <w:lang w:val="es-CO"/>
        </w:rPr>
        <w:t>: study.com</w:t>
      </w:r>
    </w:p>
    <w:p w14:paraId="39CA9A80" w14:textId="77777777" w:rsidR="00794CD7" w:rsidRPr="00794CD7" w:rsidRDefault="00794CD7" w:rsidP="00794CD7">
      <w:pPr>
        <w:numPr>
          <w:ilvl w:val="0"/>
          <w:numId w:val="19"/>
        </w:numPr>
        <w:tabs>
          <w:tab w:val="num" w:pos="720"/>
        </w:tabs>
        <w:spacing w:after="0" w:line="259" w:lineRule="auto"/>
        <w:ind w:left="357" w:hanging="357"/>
        <w:jc w:val="both"/>
        <w:rPr>
          <w:bCs/>
          <w:lang w:val="es-CO"/>
        </w:rPr>
      </w:pPr>
      <w:r w:rsidRPr="00794CD7">
        <w:rPr>
          <w:bCs/>
          <w:lang w:val="es-CO"/>
        </w:rPr>
        <w:t>Yoshida, A. “</w:t>
      </w:r>
      <w:proofErr w:type="spellStart"/>
      <w:r w:rsidRPr="00794CD7">
        <w:rPr>
          <w:bCs/>
          <w:lang w:val="es-CO"/>
        </w:rPr>
        <w:t>Epic</w:t>
      </w:r>
      <w:proofErr w:type="spellEnd"/>
      <w:r w:rsidRPr="00794CD7">
        <w:rPr>
          <w:bCs/>
          <w:lang w:val="es-CO"/>
        </w:rPr>
        <w:t xml:space="preserve">. </w:t>
      </w:r>
      <w:proofErr w:type="spellStart"/>
      <w:r w:rsidRPr="00794CD7">
        <w:rPr>
          <w:bCs/>
          <w:lang w:val="es-CO"/>
        </w:rPr>
        <w:t>Literary</w:t>
      </w:r>
      <w:proofErr w:type="spellEnd"/>
      <w:r w:rsidRPr="00794CD7">
        <w:rPr>
          <w:bCs/>
          <w:lang w:val="es-CO"/>
        </w:rPr>
        <w:t xml:space="preserve"> </w:t>
      </w:r>
      <w:proofErr w:type="spellStart"/>
      <w:r w:rsidRPr="00794CD7">
        <w:rPr>
          <w:bCs/>
          <w:lang w:val="es-CO"/>
        </w:rPr>
        <w:t>Genre</w:t>
      </w:r>
      <w:proofErr w:type="spellEnd"/>
      <w:r w:rsidRPr="00794CD7">
        <w:rPr>
          <w:bCs/>
          <w:lang w:val="es-CO"/>
        </w:rPr>
        <w:t xml:space="preserve">” en </w:t>
      </w:r>
      <w:proofErr w:type="spellStart"/>
      <w:r w:rsidRPr="00794CD7">
        <w:rPr>
          <w:bCs/>
          <w:lang w:val="es-CO"/>
        </w:rPr>
        <w:t>Encyclopedia</w:t>
      </w:r>
      <w:proofErr w:type="spellEnd"/>
      <w:r w:rsidRPr="00794CD7">
        <w:rPr>
          <w:bCs/>
          <w:lang w:val="es-CO"/>
        </w:rPr>
        <w:t xml:space="preserve"> </w:t>
      </w:r>
      <w:proofErr w:type="spellStart"/>
      <w:r w:rsidRPr="00794CD7">
        <w:rPr>
          <w:bCs/>
          <w:lang w:val="es-CO"/>
        </w:rPr>
        <w:t>Britannica</w:t>
      </w:r>
      <w:proofErr w:type="spellEnd"/>
      <w:r w:rsidRPr="00794CD7">
        <w:rPr>
          <w:bCs/>
          <w:lang w:val="es-CO"/>
        </w:rPr>
        <w:t xml:space="preserve">. Recuperado en 24 Julio 2017 de </w:t>
      </w:r>
      <w:proofErr w:type="spellStart"/>
      <w:r w:rsidRPr="00794CD7">
        <w:rPr>
          <w:bCs/>
          <w:lang w:val="es-CO"/>
        </w:rPr>
        <w:t>Encyclopedia</w:t>
      </w:r>
      <w:proofErr w:type="spellEnd"/>
      <w:r w:rsidRPr="00794CD7">
        <w:rPr>
          <w:bCs/>
          <w:lang w:val="es-CO"/>
        </w:rPr>
        <w:t xml:space="preserve"> </w:t>
      </w:r>
      <w:proofErr w:type="spellStart"/>
      <w:r w:rsidRPr="00794CD7">
        <w:rPr>
          <w:bCs/>
          <w:lang w:val="es-CO"/>
        </w:rPr>
        <w:t>Britannica</w:t>
      </w:r>
      <w:proofErr w:type="spellEnd"/>
      <w:r w:rsidRPr="00794CD7">
        <w:rPr>
          <w:bCs/>
          <w:lang w:val="es-CO"/>
        </w:rPr>
        <w:t>: britannica.com</w:t>
      </w:r>
    </w:p>
    <w:p w14:paraId="2C95FE63" w14:textId="77777777" w:rsidR="00794CD7" w:rsidRPr="00794CD7" w:rsidRDefault="00794CD7" w:rsidP="00794CD7">
      <w:pPr>
        <w:numPr>
          <w:ilvl w:val="0"/>
          <w:numId w:val="19"/>
        </w:numPr>
        <w:tabs>
          <w:tab w:val="num" w:pos="720"/>
        </w:tabs>
        <w:spacing w:after="0" w:line="259" w:lineRule="auto"/>
        <w:ind w:left="357" w:hanging="357"/>
        <w:jc w:val="both"/>
        <w:rPr>
          <w:bCs/>
          <w:lang w:val="es-CO"/>
        </w:rPr>
      </w:pPr>
      <w:r w:rsidRPr="00794CD7">
        <w:rPr>
          <w:bCs/>
          <w:lang w:val="es-CO"/>
        </w:rPr>
        <w:t>Hirsch, E. “</w:t>
      </w:r>
      <w:proofErr w:type="spellStart"/>
      <w:r w:rsidRPr="00794CD7">
        <w:rPr>
          <w:bCs/>
          <w:lang w:val="es-CO"/>
        </w:rPr>
        <w:t>Epic</w:t>
      </w:r>
      <w:proofErr w:type="spellEnd"/>
      <w:r w:rsidRPr="00794CD7">
        <w:rPr>
          <w:bCs/>
          <w:lang w:val="es-CO"/>
        </w:rPr>
        <w:t xml:space="preserve">: </w:t>
      </w:r>
      <w:proofErr w:type="spellStart"/>
      <w:r w:rsidRPr="00794CD7">
        <w:rPr>
          <w:bCs/>
          <w:lang w:val="es-CO"/>
        </w:rPr>
        <w:t>Poetic</w:t>
      </w:r>
      <w:proofErr w:type="spellEnd"/>
      <w:r w:rsidRPr="00794CD7">
        <w:rPr>
          <w:bCs/>
          <w:lang w:val="es-CO"/>
        </w:rPr>
        <w:t xml:space="preserve"> </w:t>
      </w:r>
      <w:proofErr w:type="spellStart"/>
      <w:r w:rsidRPr="00794CD7">
        <w:rPr>
          <w:bCs/>
          <w:lang w:val="es-CO"/>
        </w:rPr>
        <w:t>Form</w:t>
      </w:r>
      <w:proofErr w:type="spellEnd"/>
      <w:r w:rsidRPr="00794CD7">
        <w:rPr>
          <w:bCs/>
          <w:lang w:val="es-CO"/>
        </w:rPr>
        <w:t xml:space="preserve">” (21 </w:t>
      </w:r>
      <w:proofErr w:type="gramStart"/>
      <w:r w:rsidRPr="00794CD7">
        <w:rPr>
          <w:bCs/>
          <w:lang w:val="es-CO"/>
        </w:rPr>
        <w:t>Febrero</w:t>
      </w:r>
      <w:proofErr w:type="gramEnd"/>
      <w:r w:rsidRPr="00794CD7">
        <w:rPr>
          <w:bCs/>
          <w:lang w:val="es-CO"/>
        </w:rPr>
        <w:t xml:space="preserve"> 2014) en </w:t>
      </w:r>
      <w:proofErr w:type="spellStart"/>
      <w:r w:rsidRPr="00794CD7">
        <w:rPr>
          <w:bCs/>
          <w:lang w:val="es-CO"/>
        </w:rPr>
        <w:t>Poets</w:t>
      </w:r>
      <w:proofErr w:type="spellEnd"/>
      <w:r w:rsidRPr="00794CD7">
        <w:rPr>
          <w:bCs/>
          <w:lang w:val="es-CO"/>
        </w:rPr>
        <w:t xml:space="preserve">. Recuperado en 24 Julio 2017 de </w:t>
      </w:r>
      <w:proofErr w:type="spellStart"/>
      <w:r w:rsidRPr="00794CD7">
        <w:rPr>
          <w:bCs/>
          <w:lang w:val="es-CO"/>
        </w:rPr>
        <w:t>Poets</w:t>
      </w:r>
      <w:proofErr w:type="spellEnd"/>
      <w:r w:rsidRPr="00794CD7">
        <w:rPr>
          <w:bCs/>
          <w:lang w:val="es-CO"/>
        </w:rPr>
        <w:t>: poets.org</w:t>
      </w:r>
    </w:p>
    <w:p w14:paraId="114CE64C" w14:textId="77777777" w:rsidR="00794CD7" w:rsidRPr="00794CD7" w:rsidRDefault="00794CD7" w:rsidP="00794CD7">
      <w:pPr>
        <w:numPr>
          <w:ilvl w:val="0"/>
          <w:numId w:val="19"/>
        </w:numPr>
        <w:tabs>
          <w:tab w:val="num" w:pos="720"/>
        </w:tabs>
        <w:spacing w:after="0" w:line="259" w:lineRule="auto"/>
        <w:ind w:left="357" w:hanging="357"/>
        <w:jc w:val="both"/>
        <w:rPr>
          <w:bCs/>
          <w:lang w:val="es-CO"/>
        </w:rPr>
      </w:pPr>
      <w:r w:rsidRPr="00794CD7">
        <w:rPr>
          <w:bCs/>
          <w:lang w:val="es-CO"/>
        </w:rPr>
        <w:t>“</w:t>
      </w:r>
      <w:proofErr w:type="spellStart"/>
      <w:r w:rsidRPr="00794CD7">
        <w:rPr>
          <w:bCs/>
          <w:lang w:val="es-CO"/>
        </w:rPr>
        <w:t>What</w:t>
      </w:r>
      <w:proofErr w:type="spellEnd"/>
      <w:r w:rsidRPr="00794CD7">
        <w:rPr>
          <w:bCs/>
          <w:lang w:val="es-CO"/>
        </w:rPr>
        <w:t xml:space="preserve"> </w:t>
      </w:r>
      <w:proofErr w:type="spellStart"/>
      <w:r w:rsidRPr="00794CD7">
        <w:rPr>
          <w:bCs/>
          <w:lang w:val="es-CO"/>
        </w:rPr>
        <w:t>is</w:t>
      </w:r>
      <w:proofErr w:type="spellEnd"/>
      <w:r w:rsidRPr="00794CD7">
        <w:rPr>
          <w:bCs/>
          <w:lang w:val="es-CO"/>
        </w:rPr>
        <w:t xml:space="preserve"> </w:t>
      </w:r>
      <w:proofErr w:type="spellStart"/>
      <w:r w:rsidRPr="00794CD7">
        <w:rPr>
          <w:bCs/>
          <w:lang w:val="es-CO"/>
        </w:rPr>
        <w:t>an</w:t>
      </w:r>
      <w:proofErr w:type="spellEnd"/>
      <w:r w:rsidRPr="00794CD7">
        <w:rPr>
          <w:bCs/>
          <w:lang w:val="es-CO"/>
        </w:rPr>
        <w:t xml:space="preserve"> </w:t>
      </w:r>
      <w:proofErr w:type="spellStart"/>
      <w:r w:rsidRPr="00794CD7">
        <w:rPr>
          <w:bCs/>
          <w:lang w:val="es-CO"/>
        </w:rPr>
        <w:t>Epic</w:t>
      </w:r>
      <w:proofErr w:type="spellEnd"/>
      <w:r w:rsidRPr="00794CD7">
        <w:rPr>
          <w:bCs/>
          <w:lang w:val="es-CO"/>
        </w:rPr>
        <w:t xml:space="preserve"> </w:t>
      </w:r>
      <w:proofErr w:type="spellStart"/>
      <w:r w:rsidRPr="00794CD7">
        <w:rPr>
          <w:bCs/>
          <w:lang w:val="es-CO"/>
        </w:rPr>
        <w:t>Poem</w:t>
      </w:r>
      <w:proofErr w:type="spellEnd"/>
      <w:r w:rsidRPr="00794CD7">
        <w:rPr>
          <w:bCs/>
          <w:lang w:val="es-CO"/>
        </w:rPr>
        <w:t xml:space="preserve">?” en Young </w:t>
      </w:r>
      <w:proofErr w:type="spellStart"/>
      <w:r w:rsidRPr="00794CD7">
        <w:rPr>
          <w:bCs/>
          <w:lang w:val="es-CO"/>
        </w:rPr>
        <w:t>Writers</w:t>
      </w:r>
      <w:proofErr w:type="spellEnd"/>
      <w:r w:rsidRPr="00794CD7">
        <w:rPr>
          <w:bCs/>
          <w:lang w:val="es-CO"/>
        </w:rPr>
        <w:t xml:space="preserve">. Recuperado en 24 Julio 2017 de Young </w:t>
      </w:r>
      <w:proofErr w:type="spellStart"/>
      <w:r w:rsidRPr="00794CD7">
        <w:rPr>
          <w:bCs/>
          <w:lang w:val="es-CO"/>
        </w:rPr>
        <w:t>Writers</w:t>
      </w:r>
      <w:proofErr w:type="spellEnd"/>
      <w:r w:rsidRPr="00794CD7">
        <w:rPr>
          <w:bCs/>
          <w:lang w:val="es-CO"/>
        </w:rPr>
        <w:t>: youngwriters.co.uk</w:t>
      </w:r>
    </w:p>
    <w:p w14:paraId="4E2BAC47" w14:textId="77777777" w:rsidR="00794CD7" w:rsidRPr="00794CD7" w:rsidRDefault="00794CD7" w:rsidP="00794CD7">
      <w:pPr>
        <w:numPr>
          <w:ilvl w:val="0"/>
          <w:numId w:val="19"/>
        </w:numPr>
        <w:tabs>
          <w:tab w:val="num" w:pos="720"/>
        </w:tabs>
        <w:spacing w:after="0" w:line="259" w:lineRule="auto"/>
        <w:ind w:left="357" w:hanging="357"/>
        <w:jc w:val="both"/>
        <w:rPr>
          <w:bCs/>
          <w:lang w:val="es-CO"/>
        </w:rPr>
      </w:pPr>
      <w:proofErr w:type="spellStart"/>
      <w:r w:rsidRPr="00794CD7">
        <w:rPr>
          <w:bCs/>
          <w:lang w:val="es-CO"/>
        </w:rPr>
        <w:t>Macía</w:t>
      </w:r>
      <w:proofErr w:type="spellEnd"/>
      <w:r w:rsidRPr="00794CD7">
        <w:rPr>
          <w:bCs/>
          <w:lang w:val="es-CO"/>
        </w:rPr>
        <w:t xml:space="preserve">, L. “Origen y estructura del hexámetro dactílico. Revisión crítica” en </w:t>
      </w:r>
      <w:proofErr w:type="spellStart"/>
      <w:r w:rsidRPr="00794CD7">
        <w:rPr>
          <w:bCs/>
          <w:lang w:val="es-CO"/>
        </w:rPr>
        <w:t>Interclassica</w:t>
      </w:r>
      <w:proofErr w:type="spellEnd"/>
      <w:r w:rsidRPr="00794CD7">
        <w:rPr>
          <w:bCs/>
          <w:lang w:val="es-CO"/>
        </w:rPr>
        <w:t xml:space="preserve">. Recuperado en 24 Julio 2017 de </w:t>
      </w:r>
      <w:proofErr w:type="spellStart"/>
      <w:r w:rsidRPr="00794CD7">
        <w:rPr>
          <w:bCs/>
          <w:lang w:val="es-CO"/>
        </w:rPr>
        <w:t>Interclassica</w:t>
      </w:r>
      <w:proofErr w:type="spellEnd"/>
      <w:r w:rsidRPr="00794CD7">
        <w:rPr>
          <w:bCs/>
          <w:lang w:val="es-CO"/>
        </w:rPr>
        <w:t>: interclassica.um.es.</w:t>
      </w:r>
    </w:p>
    <w:p w14:paraId="4544047D" w14:textId="2134E5DE" w:rsidR="005E77B0" w:rsidRDefault="008F2960" w:rsidP="003F6B44">
      <w:pPr>
        <w:spacing w:after="0" w:line="259" w:lineRule="auto"/>
        <w:jc w:val="both"/>
        <w:rPr>
          <w:b/>
        </w:rPr>
      </w:pPr>
      <w:r>
        <w:rPr>
          <w:b/>
        </w:rPr>
        <w:t>Olga Jiménez G</w:t>
      </w:r>
    </w:p>
    <w:sectPr w:rsidR="005E77B0" w:rsidSect="0060451B">
      <w:headerReference w:type="default" r:id="rId9"/>
      <w:pgSz w:w="12242" w:h="1871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CE4FF" w14:textId="77777777" w:rsidR="008800FE" w:rsidRDefault="008800FE" w:rsidP="00DE1B31">
      <w:pPr>
        <w:spacing w:after="0" w:line="240" w:lineRule="auto"/>
      </w:pPr>
      <w:r>
        <w:separator/>
      </w:r>
    </w:p>
  </w:endnote>
  <w:endnote w:type="continuationSeparator" w:id="0">
    <w:p w14:paraId="63AA334F" w14:textId="77777777" w:rsidR="008800FE" w:rsidRDefault="008800FE" w:rsidP="00DE1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389E7" w14:textId="77777777" w:rsidR="008800FE" w:rsidRDefault="008800FE" w:rsidP="00DE1B31">
      <w:pPr>
        <w:spacing w:after="0" w:line="240" w:lineRule="auto"/>
      </w:pPr>
      <w:r>
        <w:separator/>
      </w:r>
    </w:p>
  </w:footnote>
  <w:footnote w:type="continuationSeparator" w:id="0">
    <w:p w14:paraId="14A72439" w14:textId="77777777" w:rsidR="008800FE" w:rsidRDefault="008800FE" w:rsidP="00DE1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4001A" w14:textId="39FE6750" w:rsidR="007F4DA8" w:rsidRDefault="007F4DA8" w:rsidP="0060451B">
    <w:pPr>
      <w:widowControl w:val="0"/>
      <w:autoSpaceDE w:val="0"/>
      <w:autoSpaceDN w:val="0"/>
      <w:adjustRightInd w:val="0"/>
      <w:spacing w:before="21" w:after="0" w:line="259" w:lineRule="exact"/>
      <w:jc w:val="center"/>
      <w:rPr>
        <w:rFonts w:eastAsia="Times New Roman" w:cs="Calibri"/>
        <w:b/>
        <w:bCs/>
        <w:sz w:val="28"/>
        <w:szCs w:val="28"/>
        <w:lang w:val="es-CO" w:eastAsia="es-CO"/>
      </w:rPr>
    </w:pPr>
    <w:r>
      <w:rPr>
        <w:noProof/>
        <w:lang w:val="es-CO" w:eastAsia="es-CO"/>
      </w:rPr>
      <w:drawing>
        <wp:anchor distT="0" distB="0" distL="114300" distR="114300" simplePos="0" relativeHeight="251660288" behindDoc="0" locked="0" layoutInCell="1" allowOverlap="1" wp14:anchorId="2BF6DF5F" wp14:editId="172D68AD">
          <wp:simplePos x="0" y="0"/>
          <wp:positionH relativeFrom="margin">
            <wp:posOffset>-266700</wp:posOffset>
          </wp:positionH>
          <wp:positionV relativeFrom="paragraph">
            <wp:posOffset>6985</wp:posOffset>
          </wp:positionV>
          <wp:extent cx="1518285" cy="390525"/>
          <wp:effectExtent l="0" t="0" r="571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l="5188" t="15202" r="19125" b="40826"/>
                  <a:stretch>
                    <a:fillRect/>
                  </a:stretch>
                </pic:blipFill>
                <pic:spPr bwMode="auto">
                  <a:xfrm>
                    <a:off x="0" y="0"/>
                    <a:ext cx="151828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9264" behindDoc="0" locked="0" layoutInCell="1" allowOverlap="1" wp14:anchorId="59EB1E51" wp14:editId="343FC69F">
          <wp:simplePos x="0" y="0"/>
          <wp:positionH relativeFrom="column">
            <wp:posOffset>6134100</wp:posOffset>
          </wp:positionH>
          <wp:positionV relativeFrom="paragraph">
            <wp:posOffset>-202565</wp:posOffset>
          </wp:positionV>
          <wp:extent cx="673735" cy="751840"/>
          <wp:effectExtent l="0" t="0" r="0" b="0"/>
          <wp:wrapSquare wrapText="bothSides"/>
          <wp:docPr id="2" name="Imagen 2" descr="Escudo Cole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Coleg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COLEGIO JOSÉ MARTÍ I.E.D.</w:t>
    </w:r>
  </w:p>
  <w:p w14:paraId="1DE4AEF4" w14:textId="5752C61F" w:rsidR="007F4DA8" w:rsidRDefault="007F4DA8" w:rsidP="0060451B">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“FORMACIÓN PARA EL DESARROLLO HUMANO, INTEGRAL Y SOCIAL”</w:t>
    </w:r>
  </w:p>
  <w:p w14:paraId="69188162" w14:textId="1D8784C8" w:rsidR="007F4DA8" w:rsidRDefault="007F4DA8" w:rsidP="0060451B">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GUÍA DE TRABAJO</w:t>
    </w:r>
  </w:p>
  <w:p w14:paraId="49E2B8B6" w14:textId="77777777" w:rsidR="007F4DA8" w:rsidRDefault="007F4DA8" w:rsidP="0060451B">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3471D"/>
    <w:multiLevelType w:val="multilevel"/>
    <w:tmpl w:val="B00E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A07AB"/>
    <w:multiLevelType w:val="hybridMultilevel"/>
    <w:tmpl w:val="BBBA7C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13B15DF"/>
    <w:multiLevelType w:val="hybridMultilevel"/>
    <w:tmpl w:val="040219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5F55893"/>
    <w:multiLevelType w:val="multilevel"/>
    <w:tmpl w:val="B22CBE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2F1906DE"/>
    <w:multiLevelType w:val="hybridMultilevel"/>
    <w:tmpl w:val="3F2CE29E"/>
    <w:lvl w:ilvl="0" w:tplc="47E20F7A">
      <w:start w:val="1"/>
      <w:numFmt w:val="decimal"/>
      <w:lvlText w:val="%1."/>
      <w:lvlJc w:val="left"/>
      <w:pPr>
        <w:ind w:left="720" w:hanging="360"/>
      </w:pPr>
      <w:rPr>
        <w:rFonts w:hint="default"/>
        <w:b/>
        <w:bCs/>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471679F"/>
    <w:multiLevelType w:val="hybridMultilevel"/>
    <w:tmpl w:val="FC7A6418"/>
    <w:lvl w:ilvl="0" w:tplc="3816081A">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9D06C88"/>
    <w:multiLevelType w:val="hybridMultilevel"/>
    <w:tmpl w:val="D3F286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D12695C"/>
    <w:multiLevelType w:val="multilevel"/>
    <w:tmpl w:val="7952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912DAD"/>
    <w:multiLevelType w:val="hybridMultilevel"/>
    <w:tmpl w:val="84B6A7A8"/>
    <w:lvl w:ilvl="0" w:tplc="2A12512C">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F942FBA"/>
    <w:multiLevelType w:val="hybridMultilevel"/>
    <w:tmpl w:val="70E0DBF2"/>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51625C6C"/>
    <w:multiLevelType w:val="hybridMultilevel"/>
    <w:tmpl w:val="1DE08D1E"/>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51A3216D"/>
    <w:multiLevelType w:val="multilevel"/>
    <w:tmpl w:val="17D4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B419E3"/>
    <w:multiLevelType w:val="hybridMultilevel"/>
    <w:tmpl w:val="3F2CE29E"/>
    <w:lvl w:ilvl="0" w:tplc="47E20F7A">
      <w:start w:val="1"/>
      <w:numFmt w:val="decimal"/>
      <w:lvlText w:val="%1."/>
      <w:lvlJc w:val="left"/>
      <w:pPr>
        <w:ind w:left="720" w:hanging="360"/>
      </w:pPr>
      <w:rPr>
        <w:rFonts w:hint="default"/>
        <w:b/>
        <w:bCs/>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4034A6C"/>
    <w:multiLevelType w:val="hybridMultilevel"/>
    <w:tmpl w:val="0770A2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5160051"/>
    <w:multiLevelType w:val="hybridMultilevel"/>
    <w:tmpl w:val="D1EE15D2"/>
    <w:lvl w:ilvl="0" w:tplc="3816081A">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58E4B64"/>
    <w:multiLevelType w:val="hybridMultilevel"/>
    <w:tmpl w:val="1372768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CE25F7B"/>
    <w:multiLevelType w:val="hybridMultilevel"/>
    <w:tmpl w:val="78327072"/>
    <w:lvl w:ilvl="0" w:tplc="3816081A">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D2F6381"/>
    <w:multiLevelType w:val="hybridMultilevel"/>
    <w:tmpl w:val="F9E695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1244D64"/>
    <w:multiLevelType w:val="hybridMultilevel"/>
    <w:tmpl w:val="6888A48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7E26285"/>
    <w:multiLevelType w:val="hybridMultilevel"/>
    <w:tmpl w:val="3F2CE29E"/>
    <w:lvl w:ilvl="0" w:tplc="47E20F7A">
      <w:start w:val="1"/>
      <w:numFmt w:val="decimal"/>
      <w:lvlText w:val="%1."/>
      <w:lvlJc w:val="left"/>
      <w:pPr>
        <w:ind w:left="720" w:hanging="360"/>
      </w:pPr>
      <w:rPr>
        <w:rFonts w:hint="default"/>
        <w:b/>
        <w:bCs/>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B9129FB"/>
    <w:multiLevelType w:val="multilevel"/>
    <w:tmpl w:val="692C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
  </w:num>
  <w:num w:numId="4">
    <w:abstractNumId w:val="18"/>
  </w:num>
  <w:num w:numId="5">
    <w:abstractNumId w:val="14"/>
  </w:num>
  <w:num w:numId="6">
    <w:abstractNumId w:val="5"/>
  </w:num>
  <w:num w:numId="7">
    <w:abstractNumId w:val="13"/>
  </w:num>
  <w:num w:numId="8">
    <w:abstractNumId w:val="2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15"/>
  </w:num>
  <w:num w:numId="13">
    <w:abstractNumId w:val="17"/>
  </w:num>
  <w:num w:numId="14">
    <w:abstractNumId w:val="6"/>
  </w:num>
  <w:num w:numId="15">
    <w:abstractNumId w:val="19"/>
  </w:num>
  <w:num w:numId="16">
    <w:abstractNumId w:val="10"/>
  </w:num>
  <w:num w:numId="17">
    <w:abstractNumId w:val="11"/>
  </w:num>
  <w:num w:numId="18">
    <w:abstractNumId w:val="16"/>
  </w:num>
  <w:num w:numId="19">
    <w:abstractNumId w:val="4"/>
  </w:num>
  <w:num w:numId="20">
    <w:abstractNumId w:val="21"/>
  </w:num>
  <w:num w:numId="21">
    <w:abstractNumId w:val="0"/>
  </w:num>
  <w:num w:numId="22">
    <w:abstractNumId w:val="1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7D"/>
    <w:rsid w:val="000163D2"/>
    <w:rsid w:val="00021AA2"/>
    <w:rsid w:val="00037787"/>
    <w:rsid w:val="00045795"/>
    <w:rsid w:val="00052695"/>
    <w:rsid w:val="0006119B"/>
    <w:rsid w:val="00083C0A"/>
    <w:rsid w:val="0009301E"/>
    <w:rsid w:val="000B2694"/>
    <w:rsid w:val="000D592B"/>
    <w:rsid w:val="000E53B6"/>
    <w:rsid w:val="000F4F7D"/>
    <w:rsid w:val="000F51DA"/>
    <w:rsid w:val="0012510C"/>
    <w:rsid w:val="0013762B"/>
    <w:rsid w:val="001A7C5D"/>
    <w:rsid w:val="001D52E0"/>
    <w:rsid w:val="001D52EB"/>
    <w:rsid w:val="001D57FE"/>
    <w:rsid w:val="001D6D91"/>
    <w:rsid w:val="001E2160"/>
    <w:rsid w:val="002269D3"/>
    <w:rsid w:val="00243861"/>
    <w:rsid w:val="00245FFA"/>
    <w:rsid w:val="002D2D8C"/>
    <w:rsid w:val="00305499"/>
    <w:rsid w:val="00365375"/>
    <w:rsid w:val="003846E5"/>
    <w:rsid w:val="00384A2F"/>
    <w:rsid w:val="003E1DCB"/>
    <w:rsid w:val="003E596D"/>
    <w:rsid w:val="003F6B44"/>
    <w:rsid w:val="003F7740"/>
    <w:rsid w:val="0043294B"/>
    <w:rsid w:val="00434A37"/>
    <w:rsid w:val="00443ECD"/>
    <w:rsid w:val="004507B8"/>
    <w:rsid w:val="00492BBF"/>
    <w:rsid w:val="00493145"/>
    <w:rsid w:val="004A047A"/>
    <w:rsid w:val="00501437"/>
    <w:rsid w:val="0051543E"/>
    <w:rsid w:val="00544AD7"/>
    <w:rsid w:val="005456D8"/>
    <w:rsid w:val="005703CD"/>
    <w:rsid w:val="005B00B9"/>
    <w:rsid w:val="005B3F43"/>
    <w:rsid w:val="005C4C50"/>
    <w:rsid w:val="005C54EB"/>
    <w:rsid w:val="005C6668"/>
    <w:rsid w:val="005D188B"/>
    <w:rsid w:val="005E4D78"/>
    <w:rsid w:val="005E77B0"/>
    <w:rsid w:val="0060451B"/>
    <w:rsid w:val="006122E0"/>
    <w:rsid w:val="0064006C"/>
    <w:rsid w:val="0064064F"/>
    <w:rsid w:val="006428F1"/>
    <w:rsid w:val="006525D3"/>
    <w:rsid w:val="00670233"/>
    <w:rsid w:val="00672CF5"/>
    <w:rsid w:val="00675B88"/>
    <w:rsid w:val="0067685F"/>
    <w:rsid w:val="006A0D33"/>
    <w:rsid w:val="006C4192"/>
    <w:rsid w:val="00701668"/>
    <w:rsid w:val="007275FD"/>
    <w:rsid w:val="00740F2A"/>
    <w:rsid w:val="00743429"/>
    <w:rsid w:val="00771491"/>
    <w:rsid w:val="00772BA5"/>
    <w:rsid w:val="00790C23"/>
    <w:rsid w:val="00794CD7"/>
    <w:rsid w:val="007D3136"/>
    <w:rsid w:val="007F4DA8"/>
    <w:rsid w:val="007F6278"/>
    <w:rsid w:val="007F7D05"/>
    <w:rsid w:val="008121F5"/>
    <w:rsid w:val="0086245A"/>
    <w:rsid w:val="0087230C"/>
    <w:rsid w:val="00873BFB"/>
    <w:rsid w:val="008800FE"/>
    <w:rsid w:val="008C0795"/>
    <w:rsid w:val="008C07AD"/>
    <w:rsid w:val="008C3E9F"/>
    <w:rsid w:val="008C4C49"/>
    <w:rsid w:val="008F2960"/>
    <w:rsid w:val="008F6F85"/>
    <w:rsid w:val="00906171"/>
    <w:rsid w:val="0092146C"/>
    <w:rsid w:val="0092518A"/>
    <w:rsid w:val="00944B66"/>
    <w:rsid w:val="00951797"/>
    <w:rsid w:val="00964876"/>
    <w:rsid w:val="00965A19"/>
    <w:rsid w:val="00992450"/>
    <w:rsid w:val="009A112D"/>
    <w:rsid w:val="009A1372"/>
    <w:rsid w:val="009B6C6C"/>
    <w:rsid w:val="009C3F77"/>
    <w:rsid w:val="009D20D5"/>
    <w:rsid w:val="009F575D"/>
    <w:rsid w:val="00A13FDC"/>
    <w:rsid w:val="00A34FC3"/>
    <w:rsid w:val="00AB1890"/>
    <w:rsid w:val="00B13FDF"/>
    <w:rsid w:val="00B1594D"/>
    <w:rsid w:val="00B3530C"/>
    <w:rsid w:val="00B47008"/>
    <w:rsid w:val="00B54D8C"/>
    <w:rsid w:val="00B65094"/>
    <w:rsid w:val="00B81429"/>
    <w:rsid w:val="00B9304E"/>
    <w:rsid w:val="00BD5EC4"/>
    <w:rsid w:val="00C03AB1"/>
    <w:rsid w:val="00C42678"/>
    <w:rsid w:val="00C42FB4"/>
    <w:rsid w:val="00C930A0"/>
    <w:rsid w:val="00CD5323"/>
    <w:rsid w:val="00D60556"/>
    <w:rsid w:val="00D704FB"/>
    <w:rsid w:val="00D808A6"/>
    <w:rsid w:val="00D927E9"/>
    <w:rsid w:val="00D93639"/>
    <w:rsid w:val="00D964B0"/>
    <w:rsid w:val="00DA14BD"/>
    <w:rsid w:val="00DB51DA"/>
    <w:rsid w:val="00DB55EB"/>
    <w:rsid w:val="00DC3B85"/>
    <w:rsid w:val="00DE1B31"/>
    <w:rsid w:val="00DE5500"/>
    <w:rsid w:val="00E05061"/>
    <w:rsid w:val="00E44223"/>
    <w:rsid w:val="00E46008"/>
    <w:rsid w:val="00E62ED4"/>
    <w:rsid w:val="00E633FF"/>
    <w:rsid w:val="00E64A1A"/>
    <w:rsid w:val="00E742ED"/>
    <w:rsid w:val="00EE20EA"/>
    <w:rsid w:val="00EF2CDA"/>
    <w:rsid w:val="00EF3280"/>
    <w:rsid w:val="00F51544"/>
    <w:rsid w:val="00F51ADD"/>
    <w:rsid w:val="00F553DA"/>
    <w:rsid w:val="00F95D9C"/>
    <w:rsid w:val="00FD37CB"/>
    <w:rsid w:val="00FE5BDD"/>
    <w:rsid w:val="4F1C83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7B3DD"/>
  <w15:docId w15:val="{4CCDECD2-BA0E-4C24-94EE-2C9EC875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F7D"/>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rsid w:val="000F4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72CF5"/>
    <w:pPr>
      <w:ind w:left="720"/>
      <w:contextualSpacing/>
    </w:pPr>
  </w:style>
  <w:style w:type="paragraph" w:customStyle="1" w:styleId="intro">
    <w:name w:val="intro"/>
    <w:basedOn w:val="Normal"/>
    <w:uiPriority w:val="99"/>
    <w:rsid w:val="00D927E9"/>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d-post-date">
    <w:name w:val="td-post-date"/>
    <w:basedOn w:val="Fuentedeprrafopredeter"/>
    <w:rsid w:val="00D927E9"/>
  </w:style>
  <w:style w:type="character" w:styleId="Hipervnculo">
    <w:name w:val="Hyperlink"/>
    <w:basedOn w:val="Fuentedeprrafopredeter"/>
    <w:uiPriority w:val="99"/>
    <w:unhideWhenUsed/>
    <w:rsid w:val="000E53B6"/>
    <w:rPr>
      <w:color w:val="0000FF"/>
      <w:u w:val="single"/>
    </w:rPr>
  </w:style>
  <w:style w:type="paragraph" w:styleId="Textodeglobo">
    <w:name w:val="Balloon Text"/>
    <w:basedOn w:val="Normal"/>
    <w:link w:val="TextodegloboCar"/>
    <w:uiPriority w:val="99"/>
    <w:semiHidden/>
    <w:unhideWhenUsed/>
    <w:rsid w:val="005E77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77B0"/>
    <w:rPr>
      <w:rFonts w:ascii="Segoe UI" w:hAnsi="Segoe UI" w:cs="Segoe UI"/>
      <w:sz w:val="18"/>
      <w:szCs w:val="18"/>
      <w:lang w:val="es-ES"/>
    </w:rPr>
  </w:style>
  <w:style w:type="paragraph" w:styleId="NormalWeb">
    <w:name w:val="Normal (Web)"/>
    <w:basedOn w:val="Normal"/>
    <w:uiPriority w:val="99"/>
    <w:unhideWhenUsed/>
    <w:rsid w:val="00D808A6"/>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D808A6"/>
    <w:rPr>
      <w:b/>
      <w:bCs/>
    </w:rPr>
  </w:style>
  <w:style w:type="paragraph" w:styleId="Encabezado">
    <w:name w:val="header"/>
    <w:basedOn w:val="Normal"/>
    <w:link w:val="EncabezadoCar"/>
    <w:uiPriority w:val="99"/>
    <w:unhideWhenUsed/>
    <w:rsid w:val="00DE1B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1B31"/>
    <w:rPr>
      <w:lang w:val="es-ES"/>
    </w:rPr>
  </w:style>
  <w:style w:type="paragraph" w:styleId="Piedepgina">
    <w:name w:val="footer"/>
    <w:basedOn w:val="Normal"/>
    <w:link w:val="PiedepginaCar"/>
    <w:uiPriority w:val="99"/>
    <w:unhideWhenUsed/>
    <w:rsid w:val="00DE1B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1B31"/>
    <w:rPr>
      <w:lang w:val="es-ES"/>
    </w:rPr>
  </w:style>
  <w:style w:type="character" w:styleId="Mencinsinresolver">
    <w:name w:val="Unresolved Mention"/>
    <w:basedOn w:val="Fuentedeprrafopredeter"/>
    <w:uiPriority w:val="99"/>
    <w:semiHidden/>
    <w:unhideWhenUsed/>
    <w:rsid w:val="00964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02434">
      <w:bodyDiv w:val="1"/>
      <w:marLeft w:val="0"/>
      <w:marRight w:val="0"/>
      <w:marTop w:val="0"/>
      <w:marBottom w:val="0"/>
      <w:divBdr>
        <w:top w:val="none" w:sz="0" w:space="0" w:color="auto"/>
        <w:left w:val="none" w:sz="0" w:space="0" w:color="auto"/>
        <w:bottom w:val="none" w:sz="0" w:space="0" w:color="auto"/>
        <w:right w:val="none" w:sz="0" w:space="0" w:color="auto"/>
      </w:divBdr>
    </w:div>
    <w:div w:id="176314261">
      <w:bodyDiv w:val="1"/>
      <w:marLeft w:val="0"/>
      <w:marRight w:val="0"/>
      <w:marTop w:val="0"/>
      <w:marBottom w:val="0"/>
      <w:divBdr>
        <w:top w:val="none" w:sz="0" w:space="0" w:color="auto"/>
        <w:left w:val="none" w:sz="0" w:space="0" w:color="auto"/>
        <w:bottom w:val="none" w:sz="0" w:space="0" w:color="auto"/>
        <w:right w:val="none" w:sz="0" w:space="0" w:color="auto"/>
      </w:divBdr>
    </w:div>
    <w:div w:id="200629434">
      <w:bodyDiv w:val="1"/>
      <w:marLeft w:val="0"/>
      <w:marRight w:val="0"/>
      <w:marTop w:val="0"/>
      <w:marBottom w:val="0"/>
      <w:divBdr>
        <w:top w:val="none" w:sz="0" w:space="0" w:color="auto"/>
        <w:left w:val="none" w:sz="0" w:space="0" w:color="auto"/>
        <w:bottom w:val="none" w:sz="0" w:space="0" w:color="auto"/>
        <w:right w:val="none" w:sz="0" w:space="0" w:color="auto"/>
      </w:divBdr>
    </w:div>
    <w:div w:id="229274027">
      <w:bodyDiv w:val="1"/>
      <w:marLeft w:val="0"/>
      <w:marRight w:val="0"/>
      <w:marTop w:val="0"/>
      <w:marBottom w:val="0"/>
      <w:divBdr>
        <w:top w:val="none" w:sz="0" w:space="0" w:color="auto"/>
        <w:left w:val="none" w:sz="0" w:space="0" w:color="auto"/>
        <w:bottom w:val="none" w:sz="0" w:space="0" w:color="auto"/>
        <w:right w:val="none" w:sz="0" w:space="0" w:color="auto"/>
      </w:divBdr>
    </w:div>
    <w:div w:id="335428223">
      <w:bodyDiv w:val="1"/>
      <w:marLeft w:val="0"/>
      <w:marRight w:val="0"/>
      <w:marTop w:val="0"/>
      <w:marBottom w:val="0"/>
      <w:divBdr>
        <w:top w:val="none" w:sz="0" w:space="0" w:color="auto"/>
        <w:left w:val="none" w:sz="0" w:space="0" w:color="auto"/>
        <w:bottom w:val="none" w:sz="0" w:space="0" w:color="auto"/>
        <w:right w:val="none" w:sz="0" w:space="0" w:color="auto"/>
      </w:divBdr>
    </w:div>
    <w:div w:id="343747315">
      <w:bodyDiv w:val="1"/>
      <w:marLeft w:val="0"/>
      <w:marRight w:val="0"/>
      <w:marTop w:val="0"/>
      <w:marBottom w:val="0"/>
      <w:divBdr>
        <w:top w:val="none" w:sz="0" w:space="0" w:color="auto"/>
        <w:left w:val="none" w:sz="0" w:space="0" w:color="auto"/>
        <w:bottom w:val="none" w:sz="0" w:space="0" w:color="auto"/>
        <w:right w:val="none" w:sz="0" w:space="0" w:color="auto"/>
      </w:divBdr>
    </w:div>
    <w:div w:id="356463654">
      <w:bodyDiv w:val="1"/>
      <w:marLeft w:val="0"/>
      <w:marRight w:val="0"/>
      <w:marTop w:val="0"/>
      <w:marBottom w:val="0"/>
      <w:divBdr>
        <w:top w:val="none" w:sz="0" w:space="0" w:color="auto"/>
        <w:left w:val="none" w:sz="0" w:space="0" w:color="auto"/>
        <w:bottom w:val="none" w:sz="0" w:space="0" w:color="auto"/>
        <w:right w:val="none" w:sz="0" w:space="0" w:color="auto"/>
      </w:divBdr>
    </w:div>
    <w:div w:id="429933292">
      <w:bodyDiv w:val="1"/>
      <w:marLeft w:val="0"/>
      <w:marRight w:val="0"/>
      <w:marTop w:val="0"/>
      <w:marBottom w:val="0"/>
      <w:divBdr>
        <w:top w:val="none" w:sz="0" w:space="0" w:color="auto"/>
        <w:left w:val="none" w:sz="0" w:space="0" w:color="auto"/>
        <w:bottom w:val="none" w:sz="0" w:space="0" w:color="auto"/>
        <w:right w:val="none" w:sz="0" w:space="0" w:color="auto"/>
      </w:divBdr>
    </w:div>
    <w:div w:id="458646227">
      <w:bodyDiv w:val="1"/>
      <w:marLeft w:val="0"/>
      <w:marRight w:val="0"/>
      <w:marTop w:val="0"/>
      <w:marBottom w:val="0"/>
      <w:divBdr>
        <w:top w:val="none" w:sz="0" w:space="0" w:color="auto"/>
        <w:left w:val="none" w:sz="0" w:space="0" w:color="auto"/>
        <w:bottom w:val="none" w:sz="0" w:space="0" w:color="auto"/>
        <w:right w:val="none" w:sz="0" w:space="0" w:color="auto"/>
      </w:divBdr>
    </w:div>
    <w:div w:id="535313990">
      <w:bodyDiv w:val="1"/>
      <w:marLeft w:val="0"/>
      <w:marRight w:val="0"/>
      <w:marTop w:val="0"/>
      <w:marBottom w:val="0"/>
      <w:divBdr>
        <w:top w:val="none" w:sz="0" w:space="0" w:color="auto"/>
        <w:left w:val="none" w:sz="0" w:space="0" w:color="auto"/>
        <w:bottom w:val="none" w:sz="0" w:space="0" w:color="auto"/>
        <w:right w:val="none" w:sz="0" w:space="0" w:color="auto"/>
      </w:divBdr>
    </w:div>
    <w:div w:id="564608213">
      <w:bodyDiv w:val="1"/>
      <w:marLeft w:val="0"/>
      <w:marRight w:val="0"/>
      <w:marTop w:val="0"/>
      <w:marBottom w:val="0"/>
      <w:divBdr>
        <w:top w:val="none" w:sz="0" w:space="0" w:color="auto"/>
        <w:left w:val="none" w:sz="0" w:space="0" w:color="auto"/>
        <w:bottom w:val="none" w:sz="0" w:space="0" w:color="auto"/>
        <w:right w:val="none" w:sz="0" w:space="0" w:color="auto"/>
      </w:divBdr>
    </w:div>
    <w:div w:id="639656655">
      <w:bodyDiv w:val="1"/>
      <w:marLeft w:val="0"/>
      <w:marRight w:val="0"/>
      <w:marTop w:val="0"/>
      <w:marBottom w:val="0"/>
      <w:divBdr>
        <w:top w:val="none" w:sz="0" w:space="0" w:color="auto"/>
        <w:left w:val="none" w:sz="0" w:space="0" w:color="auto"/>
        <w:bottom w:val="none" w:sz="0" w:space="0" w:color="auto"/>
        <w:right w:val="none" w:sz="0" w:space="0" w:color="auto"/>
      </w:divBdr>
    </w:div>
    <w:div w:id="717315393">
      <w:bodyDiv w:val="1"/>
      <w:marLeft w:val="0"/>
      <w:marRight w:val="0"/>
      <w:marTop w:val="0"/>
      <w:marBottom w:val="0"/>
      <w:divBdr>
        <w:top w:val="none" w:sz="0" w:space="0" w:color="auto"/>
        <w:left w:val="none" w:sz="0" w:space="0" w:color="auto"/>
        <w:bottom w:val="none" w:sz="0" w:space="0" w:color="auto"/>
        <w:right w:val="none" w:sz="0" w:space="0" w:color="auto"/>
      </w:divBdr>
    </w:div>
    <w:div w:id="810026870">
      <w:bodyDiv w:val="1"/>
      <w:marLeft w:val="0"/>
      <w:marRight w:val="0"/>
      <w:marTop w:val="0"/>
      <w:marBottom w:val="0"/>
      <w:divBdr>
        <w:top w:val="none" w:sz="0" w:space="0" w:color="auto"/>
        <w:left w:val="none" w:sz="0" w:space="0" w:color="auto"/>
        <w:bottom w:val="none" w:sz="0" w:space="0" w:color="auto"/>
        <w:right w:val="none" w:sz="0" w:space="0" w:color="auto"/>
      </w:divBdr>
    </w:div>
    <w:div w:id="881479252">
      <w:bodyDiv w:val="1"/>
      <w:marLeft w:val="0"/>
      <w:marRight w:val="0"/>
      <w:marTop w:val="0"/>
      <w:marBottom w:val="0"/>
      <w:divBdr>
        <w:top w:val="none" w:sz="0" w:space="0" w:color="auto"/>
        <w:left w:val="none" w:sz="0" w:space="0" w:color="auto"/>
        <w:bottom w:val="none" w:sz="0" w:space="0" w:color="auto"/>
        <w:right w:val="none" w:sz="0" w:space="0" w:color="auto"/>
      </w:divBdr>
    </w:div>
    <w:div w:id="1047336675">
      <w:bodyDiv w:val="1"/>
      <w:marLeft w:val="0"/>
      <w:marRight w:val="0"/>
      <w:marTop w:val="0"/>
      <w:marBottom w:val="0"/>
      <w:divBdr>
        <w:top w:val="none" w:sz="0" w:space="0" w:color="auto"/>
        <w:left w:val="none" w:sz="0" w:space="0" w:color="auto"/>
        <w:bottom w:val="none" w:sz="0" w:space="0" w:color="auto"/>
        <w:right w:val="none" w:sz="0" w:space="0" w:color="auto"/>
      </w:divBdr>
    </w:div>
    <w:div w:id="1130517284">
      <w:bodyDiv w:val="1"/>
      <w:marLeft w:val="0"/>
      <w:marRight w:val="0"/>
      <w:marTop w:val="0"/>
      <w:marBottom w:val="0"/>
      <w:divBdr>
        <w:top w:val="none" w:sz="0" w:space="0" w:color="auto"/>
        <w:left w:val="none" w:sz="0" w:space="0" w:color="auto"/>
        <w:bottom w:val="none" w:sz="0" w:space="0" w:color="auto"/>
        <w:right w:val="none" w:sz="0" w:space="0" w:color="auto"/>
      </w:divBdr>
    </w:div>
    <w:div w:id="1138646252">
      <w:bodyDiv w:val="1"/>
      <w:marLeft w:val="0"/>
      <w:marRight w:val="0"/>
      <w:marTop w:val="0"/>
      <w:marBottom w:val="0"/>
      <w:divBdr>
        <w:top w:val="none" w:sz="0" w:space="0" w:color="auto"/>
        <w:left w:val="none" w:sz="0" w:space="0" w:color="auto"/>
        <w:bottom w:val="none" w:sz="0" w:space="0" w:color="auto"/>
        <w:right w:val="none" w:sz="0" w:space="0" w:color="auto"/>
      </w:divBdr>
    </w:div>
    <w:div w:id="1369644851">
      <w:bodyDiv w:val="1"/>
      <w:marLeft w:val="0"/>
      <w:marRight w:val="0"/>
      <w:marTop w:val="0"/>
      <w:marBottom w:val="0"/>
      <w:divBdr>
        <w:top w:val="none" w:sz="0" w:space="0" w:color="auto"/>
        <w:left w:val="none" w:sz="0" w:space="0" w:color="auto"/>
        <w:bottom w:val="none" w:sz="0" w:space="0" w:color="auto"/>
        <w:right w:val="none" w:sz="0" w:space="0" w:color="auto"/>
      </w:divBdr>
    </w:div>
    <w:div w:id="1375472000">
      <w:bodyDiv w:val="1"/>
      <w:marLeft w:val="0"/>
      <w:marRight w:val="0"/>
      <w:marTop w:val="0"/>
      <w:marBottom w:val="0"/>
      <w:divBdr>
        <w:top w:val="none" w:sz="0" w:space="0" w:color="auto"/>
        <w:left w:val="none" w:sz="0" w:space="0" w:color="auto"/>
        <w:bottom w:val="none" w:sz="0" w:space="0" w:color="auto"/>
        <w:right w:val="none" w:sz="0" w:space="0" w:color="auto"/>
      </w:divBdr>
    </w:div>
    <w:div w:id="1405451836">
      <w:bodyDiv w:val="1"/>
      <w:marLeft w:val="0"/>
      <w:marRight w:val="0"/>
      <w:marTop w:val="0"/>
      <w:marBottom w:val="0"/>
      <w:divBdr>
        <w:top w:val="none" w:sz="0" w:space="0" w:color="auto"/>
        <w:left w:val="none" w:sz="0" w:space="0" w:color="auto"/>
        <w:bottom w:val="none" w:sz="0" w:space="0" w:color="auto"/>
        <w:right w:val="none" w:sz="0" w:space="0" w:color="auto"/>
      </w:divBdr>
      <w:divsChild>
        <w:div w:id="1485900973">
          <w:marLeft w:val="0"/>
          <w:marRight w:val="0"/>
          <w:marTop w:val="0"/>
          <w:marBottom w:val="0"/>
          <w:divBdr>
            <w:top w:val="none" w:sz="0" w:space="0" w:color="auto"/>
            <w:left w:val="none" w:sz="0" w:space="0" w:color="auto"/>
            <w:bottom w:val="none" w:sz="0" w:space="0" w:color="auto"/>
            <w:right w:val="none" w:sz="0" w:space="0" w:color="auto"/>
          </w:divBdr>
        </w:div>
      </w:divsChild>
    </w:div>
    <w:div w:id="1453480346">
      <w:bodyDiv w:val="1"/>
      <w:marLeft w:val="0"/>
      <w:marRight w:val="0"/>
      <w:marTop w:val="0"/>
      <w:marBottom w:val="0"/>
      <w:divBdr>
        <w:top w:val="none" w:sz="0" w:space="0" w:color="auto"/>
        <w:left w:val="none" w:sz="0" w:space="0" w:color="auto"/>
        <w:bottom w:val="none" w:sz="0" w:space="0" w:color="auto"/>
        <w:right w:val="none" w:sz="0" w:space="0" w:color="auto"/>
      </w:divBdr>
    </w:div>
    <w:div w:id="1461024448">
      <w:bodyDiv w:val="1"/>
      <w:marLeft w:val="0"/>
      <w:marRight w:val="0"/>
      <w:marTop w:val="0"/>
      <w:marBottom w:val="0"/>
      <w:divBdr>
        <w:top w:val="none" w:sz="0" w:space="0" w:color="auto"/>
        <w:left w:val="none" w:sz="0" w:space="0" w:color="auto"/>
        <w:bottom w:val="none" w:sz="0" w:space="0" w:color="auto"/>
        <w:right w:val="none" w:sz="0" w:space="0" w:color="auto"/>
      </w:divBdr>
    </w:div>
    <w:div w:id="1497988762">
      <w:bodyDiv w:val="1"/>
      <w:marLeft w:val="0"/>
      <w:marRight w:val="0"/>
      <w:marTop w:val="0"/>
      <w:marBottom w:val="0"/>
      <w:divBdr>
        <w:top w:val="none" w:sz="0" w:space="0" w:color="auto"/>
        <w:left w:val="none" w:sz="0" w:space="0" w:color="auto"/>
        <w:bottom w:val="none" w:sz="0" w:space="0" w:color="auto"/>
        <w:right w:val="none" w:sz="0" w:space="0" w:color="auto"/>
      </w:divBdr>
    </w:div>
    <w:div w:id="1585987927">
      <w:bodyDiv w:val="1"/>
      <w:marLeft w:val="0"/>
      <w:marRight w:val="0"/>
      <w:marTop w:val="0"/>
      <w:marBottom w:val="0"/>
      <w:divBdr>
        <w:top w:val="none" w:sz="0" w:space="0" w:color="auto"/>
        <w:left w:val="none" w:sz="0" w:space="0" w:color="auto"/>
        <w:bottom w:val="none" w:sz="0" w:space="0" w:color="auto"/>
        <w:right w:val="none" w:sz="0" w:space="0" w:color="auto"/>
      </w:divBdr>
    </w:div>
    <w:div w:id="1611357013">
      <w:bodyDiv w:val="1"/>
      <w:marLeft w:val="0"/>
      <w:marRight w:val="0"/>
      <w:marTop w:val="0"/>
      <w:marBottom w:val="0"/>
      <w:divBdr>
        <w:top w:val="none" w:sz="0" w:space="0" w:color="auto"/>
        <w:left w:val="none" w:sz="0" w:space="0" w:color="auto"/>
        <w:bottom w:val="none" w:sz="0" w:space="0" w:color="auto"/>
        <w:right w:val="none" w:sz="0" w:space="0" w:color="auto"/>
      </w:divBdr>
    </w:div>
    <w:div w:id="1637102397">
      <w:bodyDiv w:val="1"/>
      <w:marLeft w:val="0"/>
      <w:marRight w:val="0"/>
      <w:marTop w:val="0"/>
      <w:marBottom w:val="0"/>
      <w:divBdr>
        <w:top w:val="none" w:sz="0" w:space="0" w:color="auto"/>
        <w:left w:val="none" w:sz="0" w:space="0" w:color="auto"/>
        <w:bottom w:val="none" w:sz="0" w:space="0" w:color="auto"/>
        <w:right w:val="none" w:sz="0" w:space="0" w:color="auto"/>
      </w:divBdr>
      <w:divsChild>
        <w:div w:id="1520195113">
          <w:marLeft w:val="0"/>
          <w:marRight w:val="0"/>
          <w:marTop w:val="0"/>
          <w:marBottom w:val="0"/>
          <w:divBdr>
            <w:top w:val="none" w:sz="0" w:space="0" w:color="auto"/>
            <w:left w:val="none" w:sz="0" w:space="0" w:color="auto"/>
            <w:bottom w:val="none" w:sz="0" w:space="0" w:color="auto"/>
            <w:right w:val="none" w:sz="0" w:space="0" w:color="auto"/>
          </w:divBdr>
          <w:divsChild>
            <w:div w:id="1286890095">
              <w:marLeft w:val="0"/>
              <w:marRight w:val="0"/>
              <w:marTop w:val="0"/>
              <w:marBottom w:val="0"/>
              <w:divBdr>
                <w:top w:val="none" w:sz="0" w:space="0" w:color="auto"/>
                <w:left w:val="none" w:sz="0" w:space="0" w:color="auto"/>
                <w:bottom w:val="none" w:sz="0" w:space="0" w:color="auto"/>
                <w:right w:val="none" w:sz="0" w:space="0" w:color="auto"/>
              </w:divBdr>
              <w:divsChild>
                <w:div w:id="1511799754">
                  <w:marLeft w:val="-225"/>
                  <w:marRight w:val="-225"/>
                  <w:marTop w:val="0"/>
                  <w:marBottom w:val="0"/>
                  <w:divBdr>
                    <w:top w:val="none" w:sz="0" w:space="0" w:color="auto"/>
                    <w:left w:val="none" w:sz="0" w:space="0" w:color="auto"/>
                    <w:bottom w:val="none" w:sz="0" w:space="0" w:color="auto"/>
                    <w:right w:val="none" w:sz="0" w:space="0" w:color="auto"/>
                  </w:divBdr>
                  <w:divsChild>
                    <w:div w:id="1636177917">
                      <w:marLeft w:val="0"/>
                      <w:marRight w:val="0"/>
                      <w:marTop w:val="0"/>
                      <w:marBottom w:val="0"/>
                      <w:divBdr>
                        <w:top w:val="none" w:sz="0" w:space="0" w:color="auto"/>
                        <w:left w:val="none" w:sz="0" w:space="0" w:color="auto"/>
                        <w:bottom w:val="none" w:sz="0" w:space="0" w:color="auto"/>
                        <w:right w:val="none" w:sz="0" w:space="0" w:color="auto"/>
                      </w:divBdr>
                      <w:divsChild>
                        <w:div w:id="2066178127">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681086319">
          <w:marLeft w:val="0"/>
          <w:marRight w:val="0"/>
          <w:marTop w:val="0"/>
          <w:marBottom w:val="0"/>
          <w:divBdr>
            <w:top w:val="none" w:sz="0" w:space="0" w:color="auto"/>
            <w:left w:val="none" w:sz="0" w:space="0" w:color="auto"/>
            <w:bottom w:val="none" w:sz="0" w:space="0" w:color="auto"/>
            <w:right w:val="none" w:sz="0" w:space="0" w:color="auto"/>
          </w:divBdr>
          <w:divsChild>
            <w:div w:id="240023920">
              <w:marLeft w:val="0"/>
              <w:marRight w:val="0"/>
              <w:marTop w:val="0"/>
              <w:marBottom w:val="0"/>
              <w:divBdr>
                <w:top w:val="none" w:sz="0" w:space="0" w:color="auto"/>
                <w:left w:val="none" w:sz="0" w:space="0" w:color="auto"/>
                <w:bottom w:val="none" w:sz="0" w:space="0" w:color="auto"/>
                <w:right w:val="none" w:sz="0" w:space="0" w:color="auto"/>
              </w:divBdr>
              <w:divsChild>
                <w:div w:id="1646546169">
                  <w:marLeft w:val="0"/>
                  <w:marRight w:val="0"/>
                  <w:marTop w:val="0"/>
                  <w:marBottom w:val="0"/>
                  <w:divBdr>
                    <w:top w:val="none" w:sz="0" w:space="0" w:color="auto"/>
                    <w:left w:val="none" w:sz="0" w:space="0" w:color="auto"/>
                    <w:bottom w:val="none" w:sz="0" w:space="0" w:color="auto"/>
                    <w:right w:val="none" w:sz="0" w:space="0" w:color="auto"/>
                  </w:divBdr>
                  <w:divsChild>
                    <w:div w:id="1015225376">
                      <w:marLeft w:val="0"/>
                      <w:marRight w:val="0"/>
                      <w:marTop w:val="0"/>
                      <w:marBottom w:val="0"/>
                      <w:divBdr>
                        <w:top w:val="none" w:sz="0" w:space="0" w:color="auto"/>
                        <w:left w:val="none" w:sz="0" w:space="0" w:color="auto"/>
                        <w:bottom w:val="none" w:sz="0" w:space="0" w:color="auto"/>
                        <w:right w:val="none" w:sz="0" w:space="0" w:color="auto"/>
                      </w:divBdr>
                      <w:divsChild>
                        <w:div w:id="382366785">
                          <w:marLeft w:val="600"/>
                          <w:marRight w:val="0"/>
                          <w:marTop w:val="0"/>
                          <w:marBottom w:val="0"/>
                          <w:divBdr>
                            <w:top w:val="none" w:sz="0" w:space="0" w:color="auto"/>
                            <w:left w:val="none" w:sz="0" w:space="0" w:color="auto"/>
                            <w:bottom w:val="single" w:sz="6" w:space="0" w:color="0F8CCD"/>
                            <w:right w:val="none" w:sz="0" w:space="0" w:color="auto"/>
                          </w:divBdr>
                          <w:divsChild>
                            <w:div w:id="396320775">
                              <w:marLeft w:val="0"/>
                              <w:marRight w:val="0"/>
                              <w:marTop w:val="0"/>
                              <w:marBottom w:val="0"/>
                              <w:divBdr>
                                <w:top w:val="none" w:sz="0" w:space="0" w:color="auto"/>
                                <w:left w:val="none" w:sz="0" w:space="0" w:color="auto"/>
                                <w:bottom w:val="none" w:sz="0" w:space="0" w:color="auto"/>
                                <w:right w:val="none" w:sz="0" w:space="0" w:color="auto"/>
                              </w:divBdr>
                            </w:div>
                          </w:divsChild>
                        </w:div>
                        <w:div w:id="1048412064">
                          <w:marLeft w:val="0"/>
                          <w:marRight w:val="0"/>
                          <w:marTop w:val="0"/>
                          <w:marBottom w:val="0"/>
                          <w:divBdr>
                            <w:top w:val="none" w:sz="0" w:space="0" w:color="auto"/>
                            <w:left w:val="none" w:sz="0" w:space="0" w:color="auto"/>
                            <w:bottom w:val="none" w:sz="0" w:space="0" w:color="auto"/>
                            <w:right w:val="none" w:sz="0" w:space="0" w:color="auto"/>
                          </w:divBdr>
                          <w:divsChild>
                            <w:div w:id="2097509937">
                              <w:marLeft w:val="0"/>
                              <w:marRight w:val="0"/>
                              <w:marTop w:val="0"/>
                              <w:marBottom w:val="0"/>
                              <w:divBdr>
                                <w:top w:val="none" w:sz="0" w:space="0" w:color="auto"/>
                                <w:left w:val="none" w:sz="0" w:space="0" w:color="auto"/>
                                <w:bottom w:val="none" w:sz="0" w:space="0" w:color="auto"/>
                                <w:right w:val="none" w:sz="0" w:space="0" w:color="auto"/>
                              </w:divBdr>
                            </w:div>
                            <w:div w:id="169969924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87144162">
                      <w:marLeft w:val="0"/>
                      <w:marRight w:val="0"/>
                      <w:marTop w:val="0"/>
                      <w:marBottom w:val="0"/>
                      <w:divBdr>
                        <w:top w:val="none" w:sz="0" w:space="0" w:color="auto"/>
                        <w:left w:val="none" w:sz="0" w:space="0" w:color="auto"/>
                        <w:bottom w:val="none" w:sz="0" w:space="0" w:color="auto"/>
                        <w:right w:val="none" w:sz="0" w:space="0" w:color="auto"/>
                      </w:divBdr>
                      <w:divsChild>
                        <w:div w:id="54550655">
                          <w:marLeft w:val="600"/>
                          <w:marRight w:val="0"/>
                          <w:marTop w:val="0"/>
                          <w:marBottom w:val="0"/>
                          <w:divBdr>
                            <w:top w:val="none" w:sz="0" w:space="0" w:color="auto"/>
                            <w:left w:val="none" w:sz="0" w:space="0" w:color="auto"/>
                            <w:bottom w:val="single" w:sz="6" w:space="0" w:color="0F8CCD"/>
                            <w:right w:val="none" w:sz="0" w:space="0" w:color="auto"/>
                          </w:divBdr>
                          <w:divsChild>
                            <w:div w:id="317879771">
                              <w:marLeft w:val="0"/>
                              <w:marRight w:val="0"/>
                              <w:marTop w:val="0"/>
                              <w:marBottom w:val="0"/>
                              <w:divBdr>
                                <w:top w:val="none" w:sz="0" w:space="0" w:color="auto"/>
                                <w:left w:val="none" w:sz="0" w:space="0" w:color="auto"/>
                                <w:bottom w:val="none" w:sz="0" w:space="0" w:color="auto"/>
                                <w:right w:val="none" w:sz="0" w:space="0" w:color="auto"/>
                              </w:divBdr>
                            </w:div>
                          </w:divsChild>
                        </w:div>
                        <w:div w:id="1254243965">
                          <w:marLeft w:val="0"/>
                          <w:marRight w:val="0"/>
                          <w:marTop w:val="0"/>
                          <w:marBottom w:val="0"/>
                          <w:divBdr>
                            <w:top w:val="none" w:sz="0" w:space="0" w:color="auto"/>
                            <w:left w:val="none" w:sz="0" w:space="0" w:color="auto"/>
                            <w:bottom w:val="none" w:sz="0" w:space="0" w:color="auto"/>
                            <w:right w:val="none" w:sz="0" w:space="0" w:color="auto"/>
                          </w:divBdr>
                          <w:divsChild>
                            <w:div w:id="128627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63084">
                      <w:marLeft w:val="0"/>
                      <w:marRight w:val="0"/>
                      <w:marTop w:val="0"/>
                      <w:marBottom w:val="0"/>
                      <w:divBdr>
                        <w:top w:val="none" w:sz="0" w:space="0" w:color="auto"/>
                        <w:left w:val="none" w:sz="0" w:space="0" w:color="auto"/>
                        <w:bottom w:val="none" w:sz="0" w:space="0" w:color="auto"/>
                        <w:right w:val="none" w:sz="0" w:space="0" w:color="auto"/>
                      </w:divBdr>
                      <w:divsChild>
                        <w:div w:id="1783186272">
                          <w:marLeft w:val="600"/>
                          <w:marRight w:val="0"/>
                          <w:marTop w:val="0"/>
                          <w:marBottom w:val="0"/>
                          <w:divBdr>
                            <w:top w:val="none" w:sz="0" w:space="0" w:color="auto"/>
                            <w:left w:val="none" w:sz="0" w:space="0" w:color="auto"/>
                            <w:bottom w:val="single" w:sz="6" w:space="0" w:color="0F8CCD"/>
                            <w:right w:val="none" w:sz="0" w:space="0" w:color="auto"/>
                          </w:divBdr>
                          <w:divsChild>
                            <w:div w:id="915671227">
                              <w:marLeft w:val="0"/>
                              <w:marRight w:val="0"/>
                              <w:marTop w:val="0"/>
                              <w:marBottom w:val="0"/>
                              <w:divBdr>
                                <w:top w:val="none" w:sz="0" w:space="0" w:color="auto"/>
                                <w:left w:val="none" w:sz="0" w:space="0" w:color="auto"/>
                                <w:bottom w:val="none" w:sz="0" w:space="0" w:color="auto"/>
                                <w:right w:val="none" w:sz="0" w:space="0" w:color="auto"/>
                              </w:divBdr>
                            </w:div>
                          </w:divsChild>
                        </w:div>
                        <w:div w:id="1211914189">
                          <w:marLeft w:val="0"/>
                          <w:marRight w:val="0"/>
                          <w:marTop w:val="0"/>
                          <w:marBottom w:val="0"/>
                          <w:divBdr>
                            <w:top w:val="none" w:sz="0" w:space="0" w:color="auto"/>
                            <w:left w:val="none" w:sz="0" w:space="0" w:color="auto"/>
                            <w:bottom w:val="none" w:sz="0" w:space="0" w:color="auto"/>
                            <w:right w:val="none" w:sz="0" w:space="0" w:color="auto"/>
                          </w:divBdr>
                          <w:divsChild>
                            <w:div w:id="21222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125974">
      <w:bodyDiv w:val="1"/>
      <w:marLeft w:val="0"/>
      <w:marRight w:val="0"/>
      <w:marTop w:val="0"/>
      <w:marBottom w:val="0"/>
      <w:divBdr>
        <w:top w:val="none" w:sz="0" w:space="0" w:color="auto"/>
        <w:left w:val="none" w:sz="0" w:space="0" w:color="auto"/>
        <w:bottom w:val="none" w:sz="0" w:space="0" w:color="auto"/>
        <w:right w:val="none" w:sz="0" w:space="0" w:color="auto"/>
      </w:divBdr>
      <w:divsChild>
        <w:div w:id="543641634">
          <w:marLeft w:val="0"/>
          <w:marRight w:val="0"/>
          <w:marTop w:val="0"/>
          <w:marBottom w:val="0"/>
          <w:divBdr>
            <w:top w:val="none" w:sz="0" w:space="0" w:color="auto"/>
            <w:left w:val="none" w:sz="0" w:space="0" w:color="auto"/>
            <w:bottom w:val="none" w:sz="0" w:space="0" w:color="auto"/>
            <w:right w:val="none" w:sz="0" w:space="0" w:color="auto"/>
          </w:divBdr>
          <w:divsChild>
            <w:div w:id="2106029482">
              <w:marLeft w:val="0"/>
              <w:marRight w:val="0"/>
              <w:marTop w:val="0"/>
              <w:marBottom w:val="0"/>
              <w:divBdr>
                <w:top w:val="none" w:sz="0" w:space="0" w:color="auto"/>
                <w:left w:val="none" w:sz="0" w:space="0" w:color="auto"/>
                <w:bottom w:val="none" w:sz="0" w:space="0" w:color="auto"/>
                <w:right w:val="none" w:sz="0" w:space="0" w:color="auto"/>
              </w:divBdr>
              <w:divsChild>
                <w:div w:id="79958200">
                  <w:marLeft w:val="-225"/>
                  <w:marRight w:val="-225"/>
                  <w:marTop w:val="0"/>
                  <w:marBottom w:val="0"/>
                  <w:divBdr>
                    <w:top w:val="none" w:sz="0" w:space="0" w:color="auto"/>
                    <w:left w:val="none" w:sz="0" w:space="0" w:color="auto"/>
                    <w:bottom w:val="none" w:sz="0" w:space="0" w:color="auto"/>
                    <w:right w:val="none" w:sz="0" w:space="0" w:color="auto"/>
                  </w:divBdr>
                  <w:divsChild>
                    <w:div w:id="1541094711">
                      <w:marLeft w:val="0"/>
                      <w:marRight w:val="0"/>
                      <w:marTop w:val="0"/>
                      <w:marBottom w:val="0"/>
                      <w:divBdr>
                        <w:top w:val="none" w:sz="0" w:space="0" w:color="auto"/>
                        <w:left w:val="none" w:sz="0" w:space="0" w:color="auto"/>
                        <w:bottom w:val="none" w:sz="0" w:space="0" w:color="auto"/>
                        <w:right w:val="none" w:sz="0" w:space="0" w:color="auto"/>
                      </w:divBdr>
                      <w:divsChild>
                        <w:div w:id="706104237">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208614740">
          <w:marLeft w:val="0"/>
          <w:marRight w:val="0"/>
          <w:marTop w:val="0"/>
          <w:marBottom w:val="0"/>
          <w:divBdr>
            <w:top w:val="none" w:sz="0" w:space="0" w:color="auto"/>
            <w:left w:val="none" w:sz="0" w:space="0" w:color="auto"/>
            <w:bottom w:val="none" w:sz="0" w:space="0" w:color="auto"/>
            <w:right w:val="none" w:sz="0" w:space="0" w:color="auto"/>
          </w:divBdr>
          <w:divsChild>
            <w:div w:id="1915778520">
              <w:marLeft w:val="0"/>
              <w:marRight w:val="0"/>
              <w:marTop w:val="0"/>
              <w:marBottom w:val="0"/>
              <w:divBdr>
                <w:top w:val="none" w:sz="0" w:space="0" w:color="auto"/>
                <w:left w:val="none" w:sz="0" w:space="0" w:color="auto"/>
                <w:bottom w:val="none" w:sz="0" w:space="0" w:color="auto"/>
                <w:right w:val="none" w:sz="0" w:space="0" w:color="auto"/>
              </w:divBdr>
              <w:divsChild>
                <w:div w:id="765002545">
                  <w:marLeft w:val="0"/>
                  <w:marRight w:val="0"/>
                  <w:marTop w:val="0"/>
                  <w:marBottom w:val="0"/>
                  <w:divBdr>
                    <w:top w:val="none" w:sz="0" w:space="0" w:color="auto"/>
                    <w:left w:val="none" w:sz="0" w:space="0" w:color="auto"/>
                    <w:bottom w:val="none" w:sz="0" w:space="0" w:color="auto"/>
                    <w:right w:val="none" w:sz="0" w:space="0" w:color="auto"/>
                  </w:divBdr>
                  <w:divsChild>
                    <w:div w:id="1923297224">
                      <w:marLeft w:val="0"/>
                      <w:marRight w:val="0"/>
                      <w:marTop w:val="0"/>
                      <w:marBottom w:val="0"/>
                      <w:divBdr>
                        <w:top w:val="none" w:sz="0" w:space="0" w:color="auto"/>
                        <w:left w:val="none" w:sz="0" w:space="0" w:color="auto"/>
                        <w:bottom w:val="none" w:sz="0" w:space="0" w:color="auto"/>
                        <w:right w:val="none" w:sz="0" w:space="0" w:color="auto"/>
                      </w:divBdr>
                      <w:divsChild>
                        <w:div w:id="1085540567">
                          <w:marLeft w:val="600"/>
                          <w:marRight w:val="0"/>
                          <w:marTop w:val="0"/>
                          <w:marBottom w:val="0"/>
                          <w:divBdr>
                            <w:top w:val="none" w:sz="0" w:space="0" w:color="auto"/>
                            <w:left w:val="none" w:sz="0" w:space="0" w:color="auto"/>
                            <w:bottom w:val="single" w:sz="6" w:space="0" w:color="0F8CCD"/>
                            <w:right w:val="none" w:sz="0" w:space="0" w:color="auto"/>
                          </w:divBdr>
                          <w:divsChild>
                            <w:div w:id="1464932746">
                              <w:marLeft w:val="0"/>
                              <w:marRight w:val="0"/>
                              <w:marTop w:val="0"/>
                              <w:marBottom w:val="0"/>
                              <w:divBdr>
                                <w:top w:val="none" w:sz="0" w:space="0" w:color="auto"/>
                                <w:left w:val="none" w:sz="0" w:space="0" w:color="auto"/>
                                <w:bottom w:val="none" w:sz="0" w:space="0" w:color="auto"/>
                                <w:right w:val="none" w:sz="0" w:space="0" w:color="auto"/>
                              </w:divBdr>
                            </w:div>
                          </w:divsChild>
                        </w:div>
                        <w:div w:id="336035405">
                          <w:marLeft w:val="0"/>
                          <w:marRight w:val="0"/>
                          <w:marTop w:val="0"/>
                          <w:marBottom w:val="0"/>
                          <w:divBdr>
                            <w:top w:val="none" w:sz="0" w:space="0" w:color="auto"/>
                            <w:left w:val="none" w:sz="0" w:space="0" w:color="auto"/>
                            <w:bottom w:val="none" w:sz="0" w:space="0" w:color="auto"/>
                            <w:right w:val="none" w:sz="0" w:space="0" w:color="auto"/>
                          </w:divBdr>
                          <w:divsChild>
                            <w:div w:id="810368824">
                              <w:marLeft w:val="0"/>
                              <w:marRight w:val="0"/>
                              <w:marTop w:val="0"/>
                              <w:marBottom w:val="0"/>
                              <w:divBdr>
                                <w:top w:val="none" w:sz="0" w:space="0" w:color="auto"/>
                                <w:left w:val="none" w:sz="0" w:space="0" w:color="auto"/>
                                <w:bottom w:val="none" w:sz="0" w:space="0" w:color="auto"/>
                                <w:right w:val="none" w:sz="0" w:space="0" w:color="auto"/>
                              </w:divBdr>
                            </w:div>
                            <w:div w:id="189557687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22767561">
                      <w:marLeft w:val="0"/>
                      <w:marRight w:val="0"/>
                      <w:marTop w:val="0"/>
                      <w:marBottom w:val="0"/>
                      <w:divBdr>
                        <w:top w:val="none" w:sz="0" w:space="0" w:color="auto"/>
                        <w:left w:val="none" w:sz="0" w:space="0" w:color="auto"/>
                        <w:bottom w:val="none" w:sz="0" w:space="0" w:color="auto"/>
                        <w:right w:val="none" w:sz="0" w:space="0" w:color="auto"/>
                      </w:divBdr>
                      <w:divsChild>
                        <w:div w:id="306134516">
                          <w:marLeft w:val="600"/>
                          <w:marRight w:val="0"/>
                          <w:marTop w:val="0"/>
                          <w:marBottom w:val="0"/>
                          <w:divBdr>
                            <w:top w:val="none" w:sz="0" w:space="0" w:color="auto"/>
                            <w:left w:val="none" w:sz="0" w:space="0" w:color="auto"/>
                            <w:bottom w:val="single" w:sz="6" w:space="0" w:color="0F8CCD"/>
                            <w:right w:val="none" w:sz="0" w:space="0" w:color="auto"/>
                          </w:divBdr>
                          <w:divsChild>
                            <w:div w:id="733434666">
                              <w:marLeft w:val="0"/>
                              <w:marRight w:val="0"/>
                              <w:marTop w:val="0"/>
                              <w:marBottom w:val="0"/>
                              <w:divBdr>
                                <w:top w:val="none" w:sz="0" w:space="0" w:color="auto"/>
                                <w:left w:val="none" w:sz="0" w:space="0" w:color="auto"/>
                                <w:bottom w:val="none" w:sz="0" w:space="0" w:color="auto"/>
                                <w:right w:val="none" w:sz="0" w:space="0" w:color="auto"/>
                              </w:divBdr>
                            </w:div>
                          </w:divsChild>
                        </w:div>
                        <w:div w:id="1595928">
                          <w:marLeft w:val="0"/>
                          <w:marRight w:val="0"/>
                          <w:marTop w:val="0"/>
                          <w:marBottom w:val="0"/>
                          <w:divBdr>
                            <w:top w:val="none" w:sz="0" w:space="0" w:color="auto"/>
                            <w:left w:val="none" w:sz="0" w:space="0" w:color="auto"/>
                            <w:bottom w:val="none" w:sz="0" w:space="0" w:color="auto"/>
                            <w:right w:val="none" w:sz="0" w:space="0" w:color="auto"/>
                          </w:divBdr>
                          <w:divsChild>
                            <w:div w:id="147548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124489">
                      <w:marLeft w:val="0"/>
                      <w:marRight w:val="0"/>
                      <w:marTop w:val="0"/>
                      <w:marBottom w:val="0"/>
                      <w:divBdr>
                        <w:top w:val="none" w:sz="0" w:space="0" w:color="auto"/>
                        <w:left w:val="none" w:sz="0" w:space="0" w:color="auto"/>
                        <w:bottom w:val="none" w:sz="0" w:space="0" w:color="auto"/>
                        <w:right w:val="none" w:sz="0" w:space="0" w:color="auto"/>
                      </w:divBdr>
                      <w:divsChild>
                        <w:div w:id="1755324939">
                          <w:marLeft w:val="600"/>
                          <w:marRight w:val="0"/>
                          <w:marTop w:val="0"/>
                          <w:marBottom w:val="0"/>
                          <w:divBdr>
                            <w:top w:val="none" w:sz="0" w:space="0" w:color="auto"/>
                            <w:left w:val="none" w:sz="0" w:space="0" w:color="auto"/>
                            <w:bottom w:val="single" w:sz="6" w:space="0" w:color="0F8CCD"/>
                            <w:right w:val="none" w:sz="0" w:space="0" w:color="auto"/>
                          </w:divBdr>
                          <w:divsChild>
                            <w:div w:id="1994749943">
                              <w:marLeft w:val="0"/>
                              <w:marRight w:val="0"/>
                              <w:marTop w:val="0"/>
                              <w:marBottom w:val="0"/>
                              <w:divBdr>
                                <w:top w:val="none" w:sz="0" w:space="0" w:color="auto"/>
                                <w:left w:val="none" w:sz="0" w:space="0" w:color="auto"/>
                                <w:bottom w:val="none" w:sz="0" w:space="0" w:color="auto"/>
                                <w:right w:val="none" w:sz="0" w:space="0" w:color="auto"/>
                              </w:divBdr>
                            </w:div>
                          </w:divsChild>
                        </w:div>
                        <w:div w:id="735516325">
                          <w:marLeft w:val="0"/>
                          <w:marRight w:val="0"/>
                          <w:marTop w:val="0"/>
                          <w:marBottom w:val="0"/>
                          <w:divBdr>
                            <w:top w:val="none" w:sz="0" w:space="0" w:color="auto"/>
                            <w:left w:val="none" w:sz="0" w:space="0" w:color="auto"/>
                            <w:bottom w:val="none" w:sz="0" w:space="0" w:color="auto"/>
                            <w:right w:val="none" w:sz="0" w:space="0" w:color="auto"/>
                          </w:divBdr>
                          <w:divsChild>
                            <w:div w:id="10811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098764">
      <w:bodyDiv w:val="1"/>
      <w:marLeft w:val="0"/>
      <w:marRight w:val="0"/>
      <w:marTop w:val="0"/>
      <w:marBottom w:val="0"/>
      <w:divBdr>
        <w:top w:val="none" w:sz="0" w:space="0" w:color="auto"/>
        <w:left w:val="none" w:sz="0" w:space="0" w:color="auto"/>
        <w:bottom w:val="none" w:sz="0" w:space="0" w:color="auto"/>
        <w:right w:val="none" w:sz="0" w:space="0" w:color="auto"/>
      </w:divBdr>
    </w:div>
    <w:div w:id="1958674960">
      <w:bodyDiv w:val="1"/>
      <w:marLeft w:val="0"/>
      <w:marRight w:val="0"/>
      <w:marTop w:val="0"/>
      <w:marBottom w:val="0"/>
      <w:divBdr>
        <w:top w:val="none" w:sz="0" w:space="0" w:color="auto"/>
        <w:left w:val="none" w:sz="0" w:space="0" w:color="auto"/>
        <w:bottom w:val="none" w:sz="0" w:space="0" w:color="auto"/>
        <w:right w:val="none" w:sz="0" w:space="0" w:color="auto"/>
      </w:divBdr>
    </w:div>
    <w:div w:id="2054650061">
      <w:bodyDiv w:val="1"/>
      <w:marLeft w:val="0"/>
      <w:marRight w:val="0"/>
      <w:marTop w:val="0"/>
      <w:marBottom w:val="0"/>
      <w:divBdr>
        <w:top w:val="none" w:sz="0" w:space="0" w:color="auto"/>
        <w:left w:val="none" w:sz="0" w:space="0" w:color="auto"/>
        <w:bottom w:val="none" w:sz="0" w:space="0" w:color="auto"/>
        <w:right w:val="none" w:sz="0" w:space="0" w:color="auto"/>
      </w:divBdr>
    </w:div>
    <w:div w:id="2081825065">
      <w:bodyDiv w:val="1"/>
      <w:marLeft w:val="0"/>
      <w:marRight w:val="0"/>
      <w:marTop w:val="0"/>
      <w:marBottom w:val="0"/>
      <w:divBdr>
        <w:top w:val="none" w:sz="0" w:space="0" w:color="auto"/>
        <w:left w:val="none" w:sz="0" w:space="0" w:color="auto"/>
        <w:bottom w:val="none" w:sz="0" w:space="0" w:color="auto"/>
        <w:right w:val="none" w:sz="0" w:space="0" w:color="auto"/>
      </w:divBdr>
    </w:div>
    <w:div w:id="213289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literaturaprom202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F448C-5DCA-40ED-B375-E5912D14A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2998</Words>
  <Characters>16490</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Clara Beltran</cp:lastModifiedBy>
  <cp:revision>2</cp:revision>
  <cp:lastPrinted>2020-04-11T12:53:00Z</cp:lastPrinted>
  <dcterms:created xsi:type="dcterms:W3CDTF">2020-07-08T12:39:00Z</dcterms:created>
  <dcterms:modified xsi:type="dcterms:W3CDTF">2020-07-08T12:39:00Z</dcterms:modified>
</cp:coreProperties>
</file>