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646081C0" w:rsidR="004645C8" w:rsidRPr="00D740AA" w:rsidRDefault="00716D5C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SEGUNDO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13C68F87" w:rsidR="004645C8" w:rsidRPr="00D740AA" w:rsidRDefault="004767C2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JHON JAIRO ACOSTA LINARES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101C885E" w:rsidR="00762D72" w:rsidRPr="00FE5367" w:rsidRDefault="000C1DA3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0C1DA3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Fortalecer las competencias desarrolladas por los estudiantes de grado segundo durante el primer periodo en el área de inglés, promoviendo el uso de vocabulario básico, comprensión de instrucciones, presentación personal y reconocimiento de palabras de uso frecuente mediante actividades prácticas y significativas.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6DE2B86B" w14:textId="77777777" w:rsidR="000C1DA3" w:rsidRPr="000C1DA3" w:rsidRDefault="000C1DA3" w:rsidP="000C1DA3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activamente en las actividades propuestas.</w:t>
            </w:r>
          </w:p>
          <w:p w14:paraId="2DC9D576" w14:textId="77777777" w:rsidR="000C1DA3" w:rsidRPr="000C1DA3" w:rsidRDefault="000C1DA3" w:rsidP="000C1DA3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Respetar la intervención de los compañeros.</w:t>
            </w:r>
          </w:p>
          <w:p w14:paraId="04F0F14F" w14:textId="5C0C2EBD" w:rsidR="000C1DA3" w:rsidRPr="00D740AA" w:rsidRDefault="000C1DA3" w:rsidP="00DD1A8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Mostrar interés por comunicarse en inglés.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51800955" w14:textId="77777777" w:rsidR="000C1DA3" w:rsidRPr="000C1DA3" w:rsidRDefault="000C1DA3" w:rsidP="000C1DA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usar saludos básicos.</w:t>
            </w:r>
          </w:p>
          <w:p w14:paraId="37F2D786" w14:textId="77777777" w:rsidR="000C1DA3" w:rsidRPr="000C1DA3" w:rsidRDefault="000C1DA3" w:rsidP="000C1DA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Identificar información personal básica: nombre, edad y estado de ánimo.</w:t>
            </w:r>
          </w:p>
          <w:p w14:paraId="7A42FAC1" w14:textId="77777777" w:rsidR="000C1DA3" w:rsidRPr="000C1DA3" w:rsidRDefault="000C1DA3" w:rsidP="000C1DA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instrucciones sencillas en el aula.</w:t>
            </w:r>
          </w:p>
          <w:p w14:paraId="7727DFBA" w14:textId="769ABE76" w:rsidR="000C1DA3" w:rsidRPr="00D740AA" w:rsidRDefault="000C1DA3" w:rsidP="000C1DA3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vocabulario básico del primer periodo.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17965547" w14:textId="77777777" w:rsidR="000C1DA3" w:rsidRPr="000C1DA3" w:rsidRDefault="000C1DA3" w:rsidP="000C1DA3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Presentarse usando frases cortas.</w:t>
            </w:r>
          </w:p>
          <w:p w14:paraId="7D523CC3" w14:textId="77777777" w:rsidR="000C1DA3" w:rsidRPr="000C1DA3" w:rsidRDefault="000C1DA3" w:rsidP="000C1DA3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proofErr w:type="gram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Responder preguntas simples como </w:t>
            </w:r>
            <w:proofErr w:type="spell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What</w:t>
            </w:r>
            <w:proofErr w:type="spellEnd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is</w:t>
            </w:r>
            <w:proofErr w:type="spellEnd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your</w:t>
            </w:r>
            <w:proofErr w:type="spellEnd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spell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name</w:t>
            </w:r>
            <w:proofErr w:type="spellEnd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?</w:t>
            </w:r>
            <w:proofErr w:type="gramEnd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  <w:proofErr w:type="gram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y How are </w:t>
            </w:r>
            <w:proofErr w:type="spellStart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you</w:t>
            </w:r>
            <w:proofErr w:type="spellEnd"/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?</w:t>
            </w:r>
            <w:proofErr w:type="gramEnd"/>
          </w:p>
          <w:p w14:paraId="0FFF80BA" w14:textId="1BE97DA4" w:rsidR="000C1DA3" w:rsidRPr="00D740AA" w:rsidRDefault="000C1DA3" w:rsidP="007A5F1E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0C1DA3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palabras con imágenes.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467B6DFE" w:rsidR="00FB2746" w:rsidRPr="00C83C3A" w:rsidRDefault="00157524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157524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oral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271FFE" w:rsidRPr="00271FFE" w14:paraId="45941A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5ABFF" w14:textId="32C14D04" w:rsidR="00271FFE" w:rsidRPr="00271FFE" w:rsidRDefault="00157524" w:rsidP="00271FFE">
                  <w:pPr>
                    <w:rPr>
                      <w:rFonts w:ascii="Century Gothic" w:eastAsia="Calibri" w:hAnsi="Century Gothic" w:cs="Times New Roman"/>
                      <w:sz w:val="24"/>
                      <w:szCs w:val="24"/>
                      <w:lang w:val="es-CO"/>
                    </w:rPr>
                  </w:pPr>
                  <w:r w:rsidRPr="00157524">
                    <w:rPr>
                      <w:rFonts w:ascii="Century Gothic" w:eastAsia="Calibri" w:hAnsi="Century Gothic" w:cs="Times New Roman"/>
                      <w:sz w:val="24"/>
                      <w:szCs w:val="24"/>
                    </w:rPr>
                    <w:t>Usa frases básicas para presentarse</w:t>
                  </w:r>
                </w:p>
              </w:tc>
            </w:tr>
          </w:tbl>
          <w:p w14:paraId="29903EB1" w14:textId="0AEC6E35" w:rsidR="00C83C3A" w:rsidRPr="00C83C3A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14:paraId="0744F208" w14:textId="72DA7974" w:rsidR="00C83C3A" w:rsidRPr="00A10DD2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Trabajo individual</w:t>
            </w:r>
          </w:p>
        </w:tc>
        <w:tc>
          <w:tcPr>
            <w:tcW w:w="2656" w:type="dxa"/>
            <w:vAlign w:val="center"/>
          </w:tcPr>
          <w:p w14:paraId="7B05D88C" w14:textId="49DE0582" w:rsidR="00C83C3A" w:rsidRPr="00F8103E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  <w:proofErr w:type="spellEnd"/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7A54CFD1" w:rsidR="00ED78E3" w:rsidRPr="00C83C3A" w:rsidRDefault="00157524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157524">
              <w:rPr>
                <w:rFonts w:ascii="Century Gothic" w:eastAsia="Calibri" w:hAnsi="Century Gothic"/>
                <w:b w:val="0"/>
                <w:bCs w:val="0"/>
                <w:szCs w:val="24"/>
              </w:rPr>
              <w:t>Comprensión de comando</w:t>
            </w:r>
          </w:p>
        </w:tc>
        <w:tc>
          <w:tcPr>
            <w:tcW w:w="2656" w:type="dxa"/>
            <w:vAlign w:val="center"/>
          </w:tcPr>
          <w:p w14:paraId="637AB330" w14:textId="5B6D644E" w:rsidR="00C83C3A" w:rsidRPr="00C83C3A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Sigue instrucciones en inglés</w:t>
            </w:r>
          </w:p>
        </w:tc>
        <w:tc>
          <w:tcPr>
            <w:tcW w:w="265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7524" w:rsidRPr="00157524" w14:paraId="1AB506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482A7" w14:textId="77777777" w:rsidR="00157524" w:rsidRPr="00157524" w:rsidRDefault="00157524" w:rsidP="00157524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2DCFE10B" w14:textId="77777777" w:rsidR="00157524" w:rsidRPr="00157524" w:rsidRDefault="00157524" w:rsidP="00157524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p w14:paraId="085DE37D" w14:textId="55FC971B" w:rsidR="00C83C3A" w:rsidRPr="007A60DE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Juego dirigido</w:t>
            </w:r>
          </w:p>
        </w:tc>
        <w:tc>
          <w:tcPr>
            <w:tcW w:w="2656" w:type="dxa"/>
            <w:vAlign w:val="center"/>
          </w:tcPr>
          <w:p w14:paraId="14ECF9D2" w14:textId="3A419808" w:rsidR="00C83C3A" w:rsidRPr="00D31C71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Carteles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558CF97D" w:rsidR="00ED78E3" w:rsidRPr="00271FFE" w:rsidRDefault="00157524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157524">
              <w:rPr>
                <w:rFonts w:ascii="Century Gothic" w:eastAsia="Calibri" w:hAnsi="Century Gothic"/>
                <w:b w:val="0"/>
                <w:bCs w:val="0"/>
                <w:szCs w:val="24"/>
              </w:rPr>
              <w:t>Asociación vocabulario-imagen</w:t>
            </w:r>
          </w:p>
        </w:tc>
        <w:tc>
          <w:tcPr>
            <w:tcW w:w="2656" w:type="dxa"/>
            <w:vAlign w:val="center"/>
          </w:tcPr>
          <w:p w14:paraId="0995D32D" w14:textId="1E74AB64" w:rsidR="00C83C3A" w:rsidRPr="00C83C3A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Reconoce palabras del periodo</w:t>
            </w:r>
          </w:p>
        </w:tc>
        <w:tc>
          <w:tcPr>
            <w:tcW w:w="2655" w:type="dxa"/>
            <w:vAlign w:val="center"/>
          </w:tcPr>
          <w:p w14:paraId="4A030971" w14:textId="41C13052" w:rsidR="00C83C3A" w:rsidRPr="0084716F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Taller práctico</w:t>
            </w:r>
          </w:p>
        </w:tc>
        <w:tc>
          <w:tcPr>
            <w:tcW w:w="2656" w:type="dxa"/>
            <w:vAlign w:val="center"/>
          </w:tcPr>
          <w:p w14:paraId="718DFEAD" w14:textId="19C3D933" w:rsidR="00C83C3A" w:rsidRPr="00271FFE" w:rsidRDefault="00157524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157524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Guía impresa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o en el </w:t>
            </w:r>
            <w:proofErr w:type="spellStart"/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cuasderno</w:t>
            </w:r>
            <w:proofErr w:type="spellEnd"/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B95BDFA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BBB21D3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62DF57BC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68571B8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lastRenderedPageBreak/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45885548" w14:textId="77777777" w:rsid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Inicio (Diagnóstico breve)</w:t>
            </w:r>
          </w:p>
          <w:p w14:paraId="7E428412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A3C8FA3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Saludo inicial: </w:t>
            </w:r>
            <w:proofErr w:type="spellStart"/>
            <w:proofErr w:type="gram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Hello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!</w:t>
            </w:r>
            <w:proofErr w:type="gram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How are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?</w:t>
            </w:r>
          </w:p>
          <w:p w14:paraId="205F29F2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Preguntas cortas sobre nombre y edad.</w:t>
            </w:r>
          </w:p>
          <w:p w14:paraId="7DD8F88F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Identificación rápida de vocabulario trabajado.</w:t>
            </w:r>
          </w:p>
          <w:p w14:paraId="07C48961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Desarrollo</w:t>
            </w:r>
          </w:p>
          <w:p w14:paraId="19D6F26E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61F3588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1: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Introducing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myself</w:t>
            </w:r>
            <w:proofErr w:type="spellEnd"/>
          </w:p>
          <w:p w14:paraId="56559EDC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Completa y repite:</w:t>
            </w:r>
          </w:p>
          <w:p w14:paraId="2DBC52D0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2CC1B6D4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name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is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______</w:t>
            </w:r>
          </w:p>
          <w:p w14:paraId="1E8F9E83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I am ___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years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old</w:t>
            </w:r>
            <w:proofErr w:type="spellEnd"/>
          </w:p>
          <w:p w14:paraId="06C0C39C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I am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happy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/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sad</w:t>
            </w:r>
            <w:proofErr w:type="spellEnd"/>
          </w:p>
          <w:p w14:paraId="2C1CFE1B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F4D21C1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2: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Classroom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commands</w:t>
            </w:r>
            <w:proofErr w:type="spellEnd"/>
          </w:p>
          <w:p w14:paraId="7D14E20B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Sigue instrucciones como:</w:t>
            </w:r>
          </w:p>
          <w:p w14:paraId="2530C6CB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5B472AE4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Open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your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notebook</w:t>
            </w:r>
          </w:p>
          <w:p w14:paraId="5445622A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Sit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down</w:t>
            </w:r>
            <w:proofErr w:type="spellEnd"/>
          </w:p>
          <w:p w14:paraId="04D3D056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Stand up</w:t>
            </w:r>
          </w:p>
          <w:p w14:paraId="4CEC1602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Raise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your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hand</w:t>
            </w:r>
            <w:proofErr w:type="spellEnd"/>
          </w:p>
          <w:p w14:paraId="18152F5C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7FC68DB9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3: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Vocabulary</w:t>
            </w:r>
            <w:proofErr w:type="spellEnd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review</w:t>
            </w:r>
            <w:proofErr w:type="spellEnd"/>
          </w:p>
          <w:p w14:paraId="7F37DFF9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Une las palabras con la imagen correspondiente según la planeación del primer periodo.</w:t>
            </w:r>
          </w:p>
          <w:p w14:paraId="1D9857B5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78698528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Cierre</w:t>
            </w:r>
          </w:p>
          <w:p w14:paraId="03263789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6C2D3ABD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Socialización de respuestas y retroalimentación de aprendizajes.</w:t>
            </w:r>
          </w:p>
          <w:p w14:paraId="1E3358CE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32E28FDC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DE NIVELACIÓN (GUÍA PARA EL ESTUDIANTE)</w:t>
            </w:r>
          </w:p>
          <w:p w14:paraId="38B5A72A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Completa tus datos personales en inglés.</w:t>
            </w:r>
          </w:p>
          <w:p w14:paraId="2BDAD199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Une palabras con imágenes.</w:t>
            </w:r>
          </w:p>
          <w:p w14:paraId="04A79E2C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Colorea la imagen correcta según la palabra.</w:t>
            </w:r>
          </w:p>
          <w:p w14:paraId="2D6BAB51" w14:textId="77777777" w:rsidR="00B70A05" w:rsidRPr="00B70A05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Responde oralmente preguntas básicas.</w:t>
            </w:r>
          </w:p>
          <w:p w14:paraId="2CE535CC" w14:textId="16981826" w:rsidR="00F27DAC" w:rsidRDefault="00B70A05" w:rsidP="00B70A0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B70A05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Sigue instrucciones dadas por el docente.</w:t>
            </w:r>
          </w:p>
          <w:p w14:paraId="10326662" w14:textId="175B840A" w:rsidR="00D740AA" w:rsidRPr="00C83C3A" w:rsidRDefault="00D740A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DD35" w14:textId="77777777" w:rsidR="004552B4" w:rsidRDefault="004552B4" w:rsidP="004645C8">
      <w:r>
        <w:separator/>
      </w:r>
    </w:p>
  </w:endnote>
  <w:endnote w:type="continuationSeparator" w:id="0">
    <w:p w14:paraId="34345C9A" w14:textId="77777777" w:rsidR="004552B4" w:rsidRDefault="004552B4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1A46" w14:textId="77777777" w:rsidR="004552B4" w:rsidRDefault="004552B4" w:rsidP="004645C8">
      <w:r>
        <w:separator/>
      </w:r>
    </w:p>
  </w:footnote>
  <w:footnote w:type="continuationSeparator" w:id="0">
    <w:p w14:paraId="10FBB995" w14:textId="77777777" w:rsidR="004552B4" w:rsidRDefault="004552B4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7539613">
    <w:abstractNumId w:val="8"/>
  </w:num>
  <w:num w:numId="2" w16cid:durableId="42949144">
    <w:abstractNumId w:val="11"/>
  </w:num>
  <w:num w:numId="3" w16cid:durableId="1116405878">
    <w:abstractNumId w:val="12"/>
  </w:num>
  <w:num w:numId="4" w16cid:durableId="1875078743">
    <w:abstractNumId w:val="1"/>
  </w:num>
  <w:num w:numId="5" w16cid:durableId="454639813">
    <w:abstractNumId w:val="6"/>
  </w:num>
  <w:num w:numId="6" w16cid:durableId="380791792">
    <w:abstractNumId w:val="7"/>
  </w:num>
  <w:num w:numId="7" w16cid:durableId="181166622">
    <w:abstractNumId w:val="0"/>
  </w:num>
  <w:num w:numId="8" w16cid:durableId="1373070081">
    <w:abstractNumId w:val="9"/>
  </w:num>
  <w:num w:numId="9" w16cid:durableId="2064402348">
    <w:abstractNumId w:val="4"/>
  </w:num>
  <w:num w:numId="10" w16cid:durableId="407504371">
    <w:abstractNumId w:val="5"/>
  </w:num>
  <w:num w:numId="11" w16cid:durableId="128909752">
    <w:abstractNumId w:val="2"/>
  </w:num>
  <w:num w:numId="12" w16cid:durableId="1289896351">
    <w:abstractNumId w:val="10"/>
  </w:num>
  <w:num w:numId="13" w16cid:durableId="31071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45742"/>
    <w:rsid w:val="000C1DA3"/>
    <w:rsid w:val="00126310"/>
    <w:rsid w:val="001455C4"/>
    <w:rsid w:val="00157524"/>
    <w:rsid w:val="001950C3"/>
    <w:rsid w:val="001C270F"/>
    <w:rsid w:val="0025468F"/>
    <w:rsid w:val="00271FFE"/>
    <w:rsid w:val="00335336"/>
    <w:rsid w:val="00346C7A"/>
    <w:rsid w:val="00384096"/>
    <w:rsid w:val="00396879"/>
    <w:rsid w:val="003C1D51"/>
    <w:rsid w:val="003E32B6"/>
    <w:rsid w:val="004114DB"/>
    <w:rsid w:val="004552B4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814DA"/>
    <w:rsid w:val="005A49FE"/>
    <w:rsid w:val="005B598C"/>
    <w:rsid w:val="00640B02"/>
    <w:rsid w:val="006578EC"/>
    <w:rsid w:val="00662E0A"/>
    <w:rsid w:val="006A037F"/>
    <w:rsid w:val="006E30B3"/>
    <w:rsid w:val="006E4C47"/>
    <w:rsid w:val="00716D5C"/>
    <w:rsid w:val="007523A8"/>
    <w:rsid w:val="00762D72"/>
    <w:rsid w:val="00797503"/>
    <w:rsid w:val="007A2E08"/>
    <w:rsid w:val="007A5F1E"/>
    <w:rsid w:val="007A60DE"/>
    <w:rsid w:val="007E3122"/>
    <w:rsid w:val="00804B80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70A05"/>
    <w:rsid w:val="00B72F0C"/>
    <w:rsid w:val="00B77201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C0FF1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3</cp:revision>
  <dcterms:created xsi:type="dcterms:W3CDTF">2026-03-31T20:24:00Z</dcterms:created>
  <dcterms:modified xsi:type="dcterms:W3CDTF">2026-03-31T20:46:00Z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