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B7DFA" w:rsidR="001C1840" w:rsidP="053A6B2F" w:rsidRDefault="30BBF69E" w14:paraId="5220BBB2" w14:textId="707E5DD6">
      <w:pPr>
        <w:pStyle w:val="Prrafodelista"/>
        <w:numPr>
          <w:ilvl w:val="0"/>
          <w:numId w:val="1"/>
        </w:numPr>
        <w:snapToGrid w:val="0"/>
        <w:spacing w:after="0"/>
        <w:rPr>
          <w:rFonts w:ascii="Arial Narrow" w:hAnsi="Arial Narrow" w:cs="Arial"/>
        </w:rPr>
      </w:pPr>
      <w:r w:rsidRPr="31ED33E4">
        <w:rPr>
          <w:rFonts w:ascii="Arial Narrow" w:hAnsi="Arial Narrow" w:cs="Arial"/>
        </w:rPr>
        <w:t xml:space="preserve"> </w:t>
      </w:r>
      <w:r w:rsidRPr="31ED33E4" w:rsidR="531A81B4">
        <w:rPr>
          <w:rFonts w:ascii="Arial Narrow" w:hAnsi="Arial Narrow" w:cs="Arial"/>
        </w:rPr>
        <w:t xml:space="preserve"> </w:t>
      </w:r>
      <w:r w:rsidRPr="31ED33E4" w:rsidR="46267012">
        <w:rPr>
          <w:rFonts w:ascii="Arial Narrow" w:hAnsi="Arial Narrow" w:cs="Arial"/>
        </w:rPr>
        <w:t xml:space="preserve"> </w:t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Pr="000B7DFA" w:rsidR="00786062" w:rsidTr="053A6B2F" w14:paraId="1093252C" w14:textId="77777777">
        <w:trPr>
          <w:trHeight w:val="530"/>
        </w:trPr>
        <w:tc>
          <w:tcPr>
            <w:tcW w:w="5000" w:type="pct"/>
            <w:gridSpan w:val="3"/>
            <w:vAlign w:val="center"/>
          </w:tcPr>
          <w:p w:rsidR="00786062" w:rsidP="00786062" w:rsidRDefault="00E15681" w14:paraId="1954D662" w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</w:p>
          <w:p w:rsidRPr="000B7DFA" w:rsidR="002478A2" w:rsidP="00786062" w:rsidRDefault="007C3304" w14:paraId="0A30E378" w14:textId="67A9386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2026</w:t>
            </w:r>
          </w:p>
        </w:tc>
      </w:tr>
      <w:tr w:rsidRPr="00133E5A" w:rsidR="00133E5A" w:rsidTr="053A6B2F" w14:paraId="088068D7" w14:textId="77777777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:rsidRPr="00133E5A" w:rsidR="00786062" w:rsidP="00786062" w:rsidRDefault="002478A2" w14:paraId="7805D3C2" w14:textId="30EBD1BD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:rsidRPr="00133E5A" w:rsidR="00786062" w:rsidP="00786062" w:rsidRDefault="00E15681" w14:paraId="1299C452" w14:textId="1ECBE5C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:rsidRPr="00133E5A" w:rsidR="00786062" w:rsidP="00786062" w:rsidRDefault="002478A2" w14:paraId="300D4798" w14:textId="2EC8EFB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Pr="000B7DFA" w:rsidR="00786062" w:rsidTr="053A6B2F" w14:paraId="11026315" w14:textId="77777777">
        <w:trPr>
          <w:trHeight w:val="521"/>
        </w:trPr>
        <w:tc>
          <w:tcPr>
            <w:tcW w:w="1666" w:type="pct"/>
            <w:vAlign w:val="center"/>
          </w:tcPr>
          <w:p w:rsidRPr="000B7DFA" w:rsidR="00786062" w:rsidP="00786062" w:rsidRDefault="007C3304" w14:paraId="4142B2AF" w14:textId="003D6F75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PRIMER PERIODO</w:t>
            </w:r>
          </w:p>
        </w:tc>
        <w:tc>
          <w:tcPr>
            <w:tcW w:w="1666" w:type="pct"/>
            <w:vAlign w:val="center"/>
          </w:tcPr>
          <w:p w:rsidRPr="000B7DFA" w:rsidR="00786062" w:rsidP="007D70D1" w:rsidRDefault="00E80695" w14:paraId="36CDAE5B" w14:textId="581F01E6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Química </w:t>
            </w:r>
          </w:p>
        </w:tc>
        <w:tc>
          <w:tcPr>
            <w:tcW w:w="1667" w:type="pct"/>
            <w:vAlign w:val="center"/>
          </w:tcPr>
          <w:p w:rsidR="00786062" w:rsidP="053A6B2F" w:rsidRDefault="00786062" w14:paraId="47719E59" w14:textId="58275339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</w:p>
          <w:p w:rsidRPr="000B7DFA" w:rsidR="00BD78AF" w:rsidP="00761327" w:rsidRDefault="00E80695" w14:paraId="0BA6972D" w14:textId="5CF6BFE1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Diego Mendez</w:t>
            </w:r>
          </w:p>
        </w:tc>
      </w:tr>
    </w:tbl>
    <w:p w:rsidRPr="000B7DFA" w:rsidR="006575FB" w:rsidP="00786062" w:rsidRDefault="006575FB" w14:paraId="0F4F5375" w14:textId="4EC4F3AC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Pr="000B7DFA" w:rsidR="00786062" w:rsidTr="053A6B2F" w14:paraId="14EAB4E3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Pr="00133E5A" w:rsidR="00786062" w:rsidP="00786062" w:rsidRDefault="00140390" w14:paraId="4377AF78" w14:textId="057789F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Pr="00133E5A" w:rsidR="00E15681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</w:tcPr>
          <w:p w:rsidR="007C3304" w:rsidP="007C3304" w:rsidRDefault="007C3304" w14:paraId="2AE619F7" w14:textId="5161DC9F">
            <w:pPr>
              <w:rPr>
                <w:rStyle w:val="Textoennegrita"/>
                <w:lang w:val="es-CO"/>
              </w:rPr>
            </w:pPr>
            <w:r w:rsidRPr="004A76A1">
              <w:rPr>
                <w:lang w:val="es-CO"/>
              </w:rPr>
              <w:t xml:space="preserve"> </w:t>
            </w:r>
            <w:r>
              <w:rPr>
                <w:rStyle w:val="Textoennegrita"/>
              </w:rPr>
              <w:t>I</w:t>
            </w:r>
            <w:proofErr w:type="spellStart"/>
            <w:r w:rsidRPr="004A76A1">
              <w:rPr>
                <w:rStyle w:val="Textoennegrita"/>
                <w:lang w:val="es-CO"/>
              </w:rPr>
              <w:t>ntegra</w:t>
            </w:r>
            <w:r>
              <w:rPr>
                <w:rStyle w:val="Textoennegrita"/>
                <w:lang w:val="es-CO"/>
              </w:rPr>
              <w:t>r</w:t>
            </w:r>
            <w:proofErr w:type="spellEnd"/>
            <w:r w:rsidRPr="004A76A1">
              <w:rPr>
                <w:rStyle w:val="Textoennegrita"/>
                <w:lang w:val="es-CO"/>
              </w:rPr>
              <w:t xml:space="preserve"> la comprensión de la conservación de la materia, el equilibrio por tanteo y las relaciones</w:t>
            </w:r>
            <w:r>
              <w:rPr>
                <w:rStyle w:val="Textoennegrita"/>
                <w:lang w:val="es-CO"/>
              </w:rPr>
              <w:t xml:space="preserve"> estequiometrias</w:t>
            </w:r>
            <w:r w:rsidRPr="004A76A1">
              <w:rPr>
                <w:lang w:val="es-CO"/>
              </w:rPr>
              <w:t>, aplicándolas para explicar y resolver situacion</w:t>
            </w:r>
            <w:r>
              <w:rPr>
                <w:lang w:val="es-CO"/>
              </w:rPr>
              <w:t>es de la vida cotidiana, así como en</w:t>
            </w:r>
            <w:r>
              <w:rPr>
                <w:rStyle w:val="Textoennegrita"/>
                <w:lang w:val="es-CO"/>
              </w:rPr>
              <w:t xml:space="preserve"> los diferentes procesos químicos </w:t>
            </w:r>
          </w:p>
          <w:p w:rsidR="007C3304" w:rsidP="007C3304" w:rsidRDefault="007C3304" w14:paraId="325993E8" w14:textId="77777777">
            <w:pPr>
              <w:rPr>
                <w:rStyle w:val="Textoennegrita"/>
                <w:lang w:val="es-CO"/>
              </w:rPr>
            </w:pPr>
          </w:p>
          <w:p w:rsidRPr="007C3304" w:rsidR="00786062" w:rsidP="053A6B2F" w:rsidRDefault="00786062" w14:paraId="58ECF11C" w14:textId="67044C0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CO"/>
              </w:rPr>
            </w:pPr>
          </w:p>
        </w:tc>
      </w:tr>
      <w:tr w:rsidRPr="000B7DFA" w:rsidR="00266C7F" w:rsidTr="053A6B2F" w14:paraId="3489C112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Pr="00133E5A" w:rsidR="00266C7F" w:rsidP="00786062" w:rsidRDefault="00133E5A" w14:paraId="38108D56" w14:textId="5D76240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:rsidRPr="00B75666" w:rsidR="00266C7F" w:rsidP="00140390" w:rsidRDefault="00B75666" w14:paraId="7EF10F21" w14:textId="470A65E8">
            <w:pPr>
              <w:snapToGrid w:val="0"/>
              <w:spacing w:after="0" w:line="240" w:lineRule="auto"/>
              <w:jc w:val="both"/>
            </w:pPr>
            <w:r w:rsidRPr="00B75666">
              <w:t xml:space="preserve">Aplicación de la </w:t>
            </w:r>
            <w:r w:rsidR="00FF6756">
              <w:rPr>
                <w:rStyle w:val="Textoennegrita"/>
              </w:rPr>
              <w:t xml:space="preserve">estequiometria </w:t>
            </w:r>
            <w:r w:rsidRPr="00B75666" w:rsidR="00FF6756">
              <w:t>de</w:t>
            </w:r>
            <w:r w:rsidRPr="00B75666">
              <w:t xml:space="preserve"> manera funcional para interpretar y construir el conocimiento científico.</w:t>
            </w:r>
          </w:p>
          <w:p w:rsidRPr="00B75666" w:rsidR="00B75666" w:rsidP="00B75666" w:rsidRDefault="00B75666" w14:paraId="61B2ACC3" w14:textId="2BA7F022">
            <w:pPr>
              <w:pStyle w:val="NormalWeb"/>
              <w:rPr>
                <w:lang w:val="es-ES"/>
              </w:rPr>
            </w:pPr>
            <w:r w:rsidRPr="00B75666">
              <w:t xml:space="preserve">Desarrollo del </w:t>
            </w:r>
            <w:r w:rsidRPr="00B75666">
              <w:rPr>
                <w:rStyle w:val="Textoennegrita"/>
                <w:rFonts w:eastAsia="Calibri"/>
                <w:b w:val="0"/>
                <w:bCs w:val="0"/>
              </w:rPr>
              <w:t>pensamiento científico</w:t>
            </w:r>
            <w:r w:rsidRPr="00B75666">
              <w:t xml:space="preserve"> al explicar fenóme</w:t>
            </w:r>
            <w:r w:rsidR="00FF6756">
              <w:t xml:space="preserve">nos con base en modelos estequiometricos </w:t>
            </w:r>
            <w:r w:rsidRPr="00B75666" w:rsidR="00FF6756">
              <w:t>simples</w:t>
            </w:r>
            <w:r w:rsidRPr="00B75666">
              <w:t>.</w:t>
            </w:r>
          </w:p>
          <w:p w:rsidRPr="000E4AC2" w:rsidR="00B75666" w:rsidP="00B75666" w:rsidRDefault="00B75666" w14:paraId="1E9A98DF" w14:textId="3756B9AC">
            <w:pPr>
              <w:pStyle w:val="NormalWeb"/>
              <w:rPr>
                <w:b/>
                <w:bCs/>
              </w:rPr>
            </w:pPr>
            <w:r w:rsidRPr="00B75666">
              <w:t xml:space="preserve">Valoración </w:t>
            </w:r>
            <w:r w:rsidR="00FF6756">
              <w:t xml:space="preserve">del papel de la estequiometria </w:t>
            </w:r>
            <w:r w:rsidRPr="00B75666">
              <w:t xml:space="preserve">en la </w:t>
            </w:r>
            <w:r w:rsidRPr="000E4AC2">
              <w:rPr>
                <w:rStyle w:val="Textoennegrita"/>
                <w:rFonts w:eastAsia="Calibri"/>
                <w:b w:val="0"/>
                <w:bCs w:val="0"/>
              </w:rPr>
              <w:t>vida cotidiana, salud, medio ambiente e industria</w:t>
            </w:r>
            <w:r w:rsidRPr="000E4AC2">
              <w:rPr>
                <w:b/>
                <w:bCs/>
              </w:rPr>
              <w:t>.</w:t>
            </w:r>
          </w:p>
          <w:p w:rsidRPr="00140390" w:rsidR="00B75666" w:rsidP="00140390" w:rsidRDefault="00B75666" w14:paraId="6E0AEF43" w14:textId="1D2DBE7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6A266D" w:rsidP="00786062" w:rsidRDefault="006A266D" w14:paraId="094F4397" w14:textId="151DC8D0">
      <w:pPr>
        <w:snapToGrid w:val="0"/>
        <w:spacing w:after="0"/>
        <w:rPr>
          <w:rFonts w:ascii="Arial Narrow" w:hAnsi="Arial Narrow" w:cs="Arial"/>
        </w:rPr>
      </w:pPr>
    </w:p>
    <w:p w:rsidR="00FF6756" w:rsidP="00786062" w:rsidRDefault="00FF6756" w14:paraId="32AD986C" w14:textId="48BD3E4D">
      <w:pPr>
        <w:snapToGrid w:val="0"/>
        <w:spacing w:after="0"/>
        <w:rPr>
          <w:rFonts w:ascii="Arial Narrow" w:hAnsi="Arial Narrow" w:cs="Arial"/>
        </w:rPr>
      </w:pPr>
    </w:p>
    <w:p w:rsidR="00FF6756" w:rsidP="00786062" w:rsidRDefault="00FF6756" w14:paraId="1F0BEC5D" w14:textId="27775DD7">
      <w:pPr>
        <w:snapToGrid w:val="0"/>
        <w:spacing w:after="0"/>
        <w:rPr>
          <w:rFonts w:ascii="Arial Narrow" w:hAnsi="Arial Narrow" w:cs="Arial"/>
        </w:rPr>
      </w:pPr>
    </w:p>
    <w:p w:rsidR="00FF6756" w:rsidP="00786062" w:rsidRDefault="00FF6756" w14:paraId="2957C178" w14:textId="26A5F38F">
      <w:pPr>
        <w:snapToGrid w:val="0"/>
        <w:spacing w:after="0"/>
        <w:rPr>
          <w:rFonts w:ascii="Arial Narrow" w:hAnsi="Arial Narrow" w:cs="Arial"/>
        </w:rPr>
      </w:pPr>
    </w:p>
    <w:p w:rsidR="00FF6756" w:rsidP="00786062" w:rsidRDefault="00FF6756" w14:paraId="477D7C0E" w14:textId="340D0D63">
      <w:pPr>
        <w:snapToGrid w:val="0"/>
        <w:spacing w:after="0"/>
        <w:rPr>
          <w:rFonts w:ascii="Arial Narrow" w:hAnsi="Arial Narrow" w:cs="Arial"/>
        </w:rPr>
      </w:pPr>
    </w:p>
    <w:p w:rsidR="00FF6756" w:rsidP="00786062" w:rsidRDefault="00FF6756" w14:paraId="73C762CF" w14:textId="432682DB">
      <w:pPr>
        <w:snapToGrid w:val="0"/>
        <w:spacing w:after="0"/>
        <w:rPr>
          <w:rFonts w:ascii="Arial Narrow" w:hAnsi="Arial Narrow" w:cs="Arial"/>
        </w:rPr>
      </w:pPr>
    </w:p>
    <w:p w:rsidR="00FF6756" w:rsidP="00786062" w:rsidRDefault="00FF6756" w14:paraId="3776D583" w14:textId="64E9E724">
      <w:pPr>
        <w:snapToGrid w:val="0"/>
        <w:spacing w:after="0"/>
        <w:rPr>
          <w:rFonts w:ascii="Arial Narrow" w:hAnsi="Arial Narrow" w:cs="Arial"/>
        </w:rPr>
      </w:pPr>
    </w:p>
    <w:p w:rsidR="00FF6756" w:rsidP="00786062" w:rsidRDefault="00FF6756" w14:paraId="7C554723" w14:textId="6E96FB9A">
      <w:pPr>
        <w:snapToGrid w:val="0"/>
        <w:spacing w:after="0"/>
        <w:rPr>
          <w:rFonts w:ascii="Arial Narrow" w:hAnsi="Arial Narrow" w:cs="Arial"/>
        </w:rPr>
      </w:pPr>
    </w:p>
    <w:p w:rsidR="00FF6756" w:rsidP="00786062" w:rsidRDefault="00FF6756" w14:paraId="313F46BF" w14:textId="6389D458">
      <w:pPr>
        <w:snapToGrid w:val="0"/>
        <w:spacing w:after="0"/>
        <w:rPr>
          <w:rFonts w:ascii="Arial Narrow" w:hAnsi="Arial Narrow" w:cs="Arial"/>
        </w:rPr>
      </w:pPr>
    </w:p>
    <w:p w:rsidR="00FF6756" w:rsidP="00786062" w:rsidRDefault="00FF6756" w14:paraId="39A40E55" w14:textId="65C6AEF7">
      <w:pPr>
        <w:snapToGrid w:val="0"/>
        <w:spacing w:after="0"/>
        <w:rPr>
          <w:rFonts w:ascii="Arial Narrow" w:hAnsi="Arial Narrow" w:cs="Arial"/>
        </w:rPr>
      </w:pPr>
    </w:p>
    <w:p w:rsidR="00FF6756" w:rsidP="00786062" w:rsidRDefault="00FF6756" w14:paraId="12331CA4" w14:textId="4DDE6A10">
      <w:pPr>
        <w:snapToGrid w:val="0"/>
        <w:spacing w:after="0"/>
        <w:rPr>
          <w:rFonts w:ascii="Arial Narrow" w:hAnsi="Arial Narrow" w:cs="Arial"/>
        </w:rPr>
      </w:pPr>
    </w:p>
    <w:p w:rsidR="00FF6756" w:rsidP="00786062" w:rsidRDefault="00FF6756" w14:paraId="6897C146" w14:textId="20DE95FD">
      <w:pPr>
        <w:snapToGrid w:val="0"/>
        <w:spacing w:after="0"/>
        <w:rPr>
          <w:rFonts w:ascii="Arial Narrow" w:hAnsi="Arial Narrow" w:cs="Arial"/>
        </w:rPr>
      </w:pPr>
    </w:p>
    <w:p w:rsidR="00FF6756" w:rsidP="00786062" w:rsidRDefault="00FF6756" w14:paraId="162CD28B" w14:textId="5095EAD9">
      <w:pPr>
        <w:snapToGrid w:val="0"/>
        <w:spacing w:after="0"/>
        <w:rPr>
          <w:rFonts w:ascii="Arial Narrow" w:hAnsi="Arial Narrow" w:cs="Arial"/>
        </w:rPr>
      </w:pPr>
    </w:p>
    <w:p w:rsidR="00FF6756" w:rsidP="00786062" w:rsidRDefault="00FF6756" w14:paraId="225F6432" w14:textId="40939214">
      <w:pPr>
        <w:snapToGrid w:val="0"/>
        <w:spacing w:after="0"/>
        <w:rPr>
          <w:rFonts w:ascii="Arial Narrow" w:hAnsi="Arial Narrow" w:cs="Arial"/>
        </w:rPr>
      </w:pPr>
    </w:p>
    <w:p w:rsidR="00FF6756" w:rsidP="00786062" w:rsidRDefault="00FF6756" w14:paraId="7857E0C7" w14:textId="5E57387D">
      <w:pPr>
        <w:snapToGrid w:val="0"/>
        <w:spacing w:after="0"/>
        <w:rPr>
          <w:rFonts w:ascii="Arial Narrow" w:hAnsi="Arial Narrow" w:cs="Arial"/>
        </w:rPr>
      </w:pPr>
    </w:p>
    <w:p w:rsidR="00FF6756" w:rsidP="00786062" w:rsidRDefault="00FF6756" w14:paraId="531EF989" w14:textId="6657ECB6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pPr w:leftFromText="180" w:rightFromText="180" w:vertAnchor="text" w:tblpY="-237"/>
        <w:tblW w:w="4834" w:type="pct"/>
        <w:tblLook w:val="04A0" w:firstRow="1" w:lastRow="0" w:firstColumn="1" w:lastColumn="0" w:noHBand="0" w:noVBand="1"/>
      </w:tblPr>
      <w:tblGrid>
        <w:gridCol w:w="4674"/>
        <w:gridCol w:w="2125"/>
        <w:gridCol w:w="2834"/>
      </w:tblGrid>
      <w:tr w:rsidRPr="00133E5A" w:rsidR="00B60E26" w:rsidTr="5D1B2F73" w14:paraId="7C0F9D2E" w14:textId="77777777">
        <w:trPr>
          <w:trHeight w:val="397"/>
        </w:trPr>
        <w:tc>
          <w:tcPr>
            <w:tcW w:w="2426" w:type="pct"/>
            <w:shd w:val="clear" w:color="auto" w:fill="E2EFD9" w:themeFill="accent6" w:themeFillTint="33"/>
            <w:tcMar/>
            <w:vAlign w:val="center"/>
          </w:tcPr>
          <w:p w:rsidRPr="00133E5A" w:rsidR="00B60E26" w:rsidP="00B60E26" w:rsidRDefault="00B60E26" w14:paraId="4566C364" w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103" w:type="pct"/>
            <w:shd w:val="clear" w:color="auto" w:fill="E2EFD9" w:themeFill="accent6" w:themeFillTint="33"/>
            <w:tcMar/>
            <w:vAlign w:val="center"/>
          </w:tcPr>
          <w:p w:rsidRPr="00133E5A" w:rsidR="00B60E26" w:rsidP="00B60E26" w:rsidRDefault="00B60E26" w14:paraId="1262A42E" w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471" w:type="pct"/>
            <w:shd w:val="clear" w:color="auto" w:fill="E2EFD9" w:themeFill="accent6" w:themeFillTint="33"/>
            <w:tcMar/>
            <w:vAlign w:val="center"/>
          </w:tcPr>
          <w:p w:rsidR="00B60E26" w:rsidP="00B60E26" w:rsidRDefault="00B60E26" w14:paraId="6D412BCF" w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  <w:p w:rsidRPr="00133E5A" w:rsidR="00B60E26" w:rsidP="00B60E26" w:rsidRDefault="00B60E26" w14:paraId="783A9FC1" w14:textId="77777777">
            <w:pPr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</w:tr>
      <w:tr w:rsidRPr="00D5420B" w:rsidR="00B60E26" w:rsidTr="5D1B2F73" w14:paraId="14E7ADD6" w14:textId="77777777">
        <w:trPr>
          <w:trHeight w:val="6231"/>
        </w:trPr>
        <w:tc>
          <w:tcPr>
            <w:tcW w:w="2426" w:type="pct"/>
            <w:tcMar/>
            <w:vAlign w:val="center"/>
          </w:tcPr>
          <w:p w:rsidRPr="00135F33" w:rsidR="00B60E26" w:rsidP="00B60E26" w:rsidRDefault="00B60E26" w14:paraId="7E0DE777" w14:textId="77777777">
            <w:pPr>
              <w:pStyle w:val="Ttulo3"/>
              <w:outlineLvl w:val="2"/>
              <w:rPr>
                <w:rFonts w:ascii="Times New Roman" w:hAnsi="Times New Roman" w:eastAsia="Times New Roman"/>
                <w:lang w:val="es-CO"/>
              </w:rPr>
            </w:pPr>
            <w:r>
              <w:rPr>
                <w:rStyle w:val="Textoennegrita"/>
                <w:b w:val="0"/>
                <w:bCs w:val="0"/>
              </w:rPr>
              <w:t>Actividad 1: Preguntas de comprensión</w:t>
            </w:r>
          </w:p>
          <w:p w:rsidR="00B60E26" w:rsidP="00B60E26" w:rsidRDefault="00B60E26" w14:paraId="7675C6E0" w14:textId="7777777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</w:pPr>
            <w:r>
              <w:t xml:space="preserve">Explica la ley de conservación de la materia con un ejemplo de la vida cotidiana. </w:t>
            </w:r>
          </w:p>
          <w:p w:rsidR="00B60E26" w:rsidP="00B60E26" w:rsidRDefault="00B60E26" w14:paraId="1F5B68F4" w14:textId="7777777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</w:pPr>
            <w:r>
              <w:t xml:space="preserve">¿Por qué no se pueden cambiar los subíndices al balancear una ecuación química? </w:t>
            </w:r>
          </w:p>
          <w:p w:rsidR="00B60E26" w:rsidP="00B60E26" w:rsidRDefault="00B60E26" w14:paraId="10D60992" w14:textId="7777777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</w:pPr>
            <w:r>
              <w:t xml:space="preserve">Menciona un proceso químico industrial donde la </w:t>
            </w:r>
            <w:proofErr w:type="spellStart"/>
            <w:r>
              <w:t>estequiometría</w:t>
            </w:r>
            <w:proofErr w:type="spellEnd"/>
            <w:r>
              <w:t xml:space="preserve"> sea importante.</w:t>
            </w:r>
          </w:p>
          <w:p w:rsidRPr="00135F33" w:rsidR="00B60E26" w:rsidP="00B60E26" w:rsidRDefault="00B60E26" w14:paraId="7E39F0F7" w14:textId="77777777">
            <w:pPr>
              <w:pStyle w:val="Ttulo3"/>
              <w:outlineLvl w:val="2"/>
              <w:rPr>
                <w:rFonts w:ascii="Times New Roman" w:hAnsi="Times New Roman" w:eastAsia="Times New Roman"/>
                <w:lang w:val="es-CO"/>
              </w:rPr>
            </w:pPr>
            <w:r>
              <w:rPr>
                <w:rStyle w:val="Textoennegrita"/>
                <w:b w:val="0"/>
                <w:bCs w:val="0"/>
              </w:rPr>
              <w:t>Actividad 2: Balanceo de ecuaciones</w:t>
            </w:r>
          </w:p>
          <w:p w:rsidR="00B60E26" w:rsidP="5D1B2F73" w:rsidRDefault="00B60E26" w14:paraId="0FDE2626" w14:textId="77777777">
            <w:pPr>
              <w:numPr>
                <w:ilvl w:val="0"/>
                <w:numId w:val="31"/>
              </w:numPr>
              <w:spacing w:before="100" w:beforeAutospacing="on" w:after="100" w:afterAutospacing="on" w:line="240" w:lineRule="auto"/>
              <w:rPr/>
            </w:pPr>
            <w:r w:rsidRPr="5D1B2F73" w:rsidR="5D1B2F73">
              <w:rPr>
                <w:lang w:val="es-ES"/>
              </w:rPr>
              <w:t xml:space="preserve">___ Al + ___ O₂ → ___ </w:t>
            </w:r>
            <w:r w:rsidRPr="5D1B2F73" w:rsidR="5D1B2F73">
              <w:rPr>
                <w:lang w:val="es-ES"/>
              </w:rPr>
              <w:t>Al₂O</w:t>
            </w:r>
            <w:r w:rsidRPr="5D1B2F73" w:rsidR="5D1B2F73">
              <w:rPr>
                <w:lang w:val="es-ES"/>
              </w:rPr>
              <w:t xml:space="preserve">₃ 2 </w:t>
            </w:r>
          </w:p>
          <w:p w:rsidR="00B60E26" w:rsidP="00B60E26" w:rsidRDefault="00B60E26" w14:paraId="586A415E" w14:textId="7777777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</w:pPr>
            <w:r>
              <w:t xml:space="preserve">___ C₃H₈ + ___ O₂ → ___ CO₂ + ___ H₂O </w:t>
            </w:r>
          </w:p>
          <w:p w:rsidR="00B60E26" w:rsidP="5D1B2F73" w:rsidRDefault="00B60E26" w14:paraId="7F5A8A83" w14:textId="77777777">
            <w:pPr>
              <w:numPr>
                <w:ilvl w:val="0"/>
                <w:numId w:val="31"/>
              </w:numPr>
              <w:spacing w:before="100" w:beforeAutospacing="on" w:after="100" w:afterAutospacing="on" w:line="240" w:lineRule="auto"/>
              <w:rPr/>
            </w:pPr>
            <w:r w:rsidRPr="5D1B2F73" w:rsidR="5D1B2F73">
              <w:rPr>
                <w:lang w:val="es-ES"/>
              </w:rPr>
              <w:t xml:space="preserve">___ Fe + ___ Cl₂ → ___ </w:t>
            </w:r>
            <w:r w:rsidRPr="5D1B2F73" w:rsidR="5D1B2F73">
              <w:rPr>
                <w:lang w:val="es-ES"/>
              </w:rPr>
              <w:t>FeCl</w:t>
            </w:r>
            <w:r w:rsidRPr="5D1B2F73" w:rsidR="5D1B2F73">
              <w:rPr>
                <w:lang w:val="es-ES"/>
              </w:rPr>
              <w:t xml:space="preserve">₃ </w:t>
            </w:r>
          </w:p>
          <w:p w:rsidR="00B60E26" w:rsidP="5D1B2F73" w:rsidRDefault="00B60E26" w14:paraId="4F80BBD9" w14:textId="77777777">
            <w:pPr>
              <w:numPr>
                <w:ilvl w:val="0"/>
                <w:numId w:val="31"/>
              </w:numPr>
              <w:spacing w:before="100" w:beforeAutospacing="on" w:after="100" w:afterAutospacing="on" w:line="240" w:lineRule="auto"/>
              <w:rPr/>
            </w:pPr>
            <w:r w:rsidRPr="5D1B2F73" w:rsidR="5D1B2F73">
              <w:rPr>
                <w:lang w:val="es-ES"/>
              </w:rPr>
              <w:t xml:space="preserve">___ </w:t>
            </w:r>
            <w:r w:rsidRPr="5D1B2F73" w:rsidR="5D1B2F73">
              <w:rPr>
                <w:lang w:val="es-ES"/>
              </w:rPr>
              <w:t>Na</w:t>
            </w:r>
            <w:r w:rsidRPr="5D1B2F73" w:rsidR="5D1B2F73">
              <w:rPr>
                <w:lang w:val="es-ES"/>
              </w:rPr>
              <w:t xml:space="preserve"> + ___ H₂O → ___ </w:t>
            </w:r>
            <w:r w:rsidRPr="5D1B2F73" w:rsidR="5D1B2F73">
              <w:rPr>
                <w:lang w:val="es-ES"/>
              </w:rPr>
              <w:t>NaOH</w:t>
            </w:r>
            <w:r w:rsidRPr="5D1B2F73" w:rsidR="5D1B2F73">
              <w:rPr>
                <w:lang w:val="es-ES"/>
              </w:rPr>
              <w:t xml:space="preserve"> + ___ H₂</w:t>
            </w:r>
          </w:p>
          <w:p w:rsidR="00B60E26" w:rsidP="00B60E26" w:rsidRDefault="00B60E26" w14:paraId="18B36234" w14:textId="77777777">
            <w:pPr>
              <w:pStyle w:val="Ttulo3"/>
              <w:outlineLvl w:val="2"/>
              <w:rPr>
                <w:rFonts w:ascii="Times New Roman" w:hAnsi="Times New Roman" w:eastAsia="Times New Roman"/>
                <w:lang w:val="en-US"/>
              </w:rPr>
            </w:pPr>
            <w:r>
              <w:rPr>
                <w:rStyle w:val="Textoennegrita"/>
                <w:b w:val="0"/>
                <w:bCs w:val="0"/>
              </w:rPr>
              <w:t>Actividad 3: Problemas de estequiometria</w:t>
            </w:r>
          </w:p>
          <w:p w:rsidR="00B60E26" w:rsidP="00B60E26" w:rsidRDefault="00B60E26" w14:paraId="34CB2DB9" w14:textId="7777777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</w:pPr>
            <w:r>
              <w:t xml:space="preserve">En la reacción 2H₂ + O₂ → 2H₂O: </w:t>
            </w:r>
          </w:p>
          <w:p w:rsidR="00B60E26" w:rsidP="00B60E26" w:rsidRDefault="00B60E26" w14:paraId="71A5DAF6" w14:textId="7777777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</w:pPr>
            <w:r>
              <w:t xml:space="preserve">Si tienes 4 moles de H₂, ¿cuántos moles de O₂ necesitas para reaccionar completamente? </w:t>
            </w:r>
          </w:p>
          <w:p w:rsidR="00B60E26" w:rsidP="00B60E26" w:rsidRDefault="00B60E26" w14:paraId="02CDF786" w14:textId="7777777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</w:pPr>
            <w:r>
              <w:t xml:space="preserve">¿Cuántos moles de H₂O se producirán? </w:t>
            </w:r>
          </w:p>
          <w:p w:rsidR="00B60E26" w:rsidP="00B60E26" w:rsidRDefault="00B60E26" w14:paraId="329D6F60" w14:textId="7777777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</w:pPr>
            <w:r>
              <w:t>En la combustión del propano (C₃H₈):</w:t>
            </w:r>
            <w:r>
              <w:br/>
            </w:r>
            <w:r>
              <w:t xml:space="preserve">C₃H₈ + O₂ → CO₂ + H₂O </w:t>
            </w:r>
          </w:p>
          <w:p w:rsidRPr="00B60E26" w:rsidR="00B60E26" w:rsidP="00B60E26" w:rsidRDefault="00B60E26" w14:paraId="09A35F8B" w14:textId="1563EFB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</w:pPr>
            <w:r>
              <w:t xml:space="preserve">Si reaccionan 700 g de C₃H₈, ¿cuántos gramos de CO₂ se producen? </w:t>
            </w:r>
            <w:r w:rsidRPr="00B60E26">
              <w:rPr>
                <w:rStyle w:val="Textoennegrita"/>
                <w:b w:val="0"/>
                <w:bCs w:val="0"/>
              </w:rPr>
              <w:t>Actividad 4: Clasificación</w:t>
            </w:r>
          </w:p>
          <w:p w:rsidR="00B60E26" w:rsidP="00B60E26" w:rsidRDefault="00B60E26" w14:paraId="5B9509EC" w14:textId="77777777">
            <w:pPr>
              <w:pStyle w:val="NormalWeb"/>
            </w:pPr>
            <w:r>
              <w:t xml:space="preserve">Clasifica los siguientes hidrocarburos como </w:t>
            </w:r>
            <w:r>
              <w:rPr>
                <w:rStyle w:val="Textoennegrita"/>
                <w:rFonts w:eastAsia="Calibri"/>
              </w:rPr>
              <w:t xml:space="preserve">alcano, </w:t>
            </w:r>
            <w:proofErr w:type="spellStart"/>
            <w:r>
              <w:rPr>
                <w:rStyle w:val="Textoennegrita"/>
                <w:rFonts w:eastAsia="Calibri"/>
              </w:rPr>
              <w:t>alqueno</w:t>
            </w:r>
            <w:proofErr w:type="spellEnd"/>
            <w:r>
              <w:rPr>
                <w:rStyle w:val="Textoennegrita"/>
                <w:rFonts w:eastAsia="Calibri"/>
              </w:rPr>
              <w:t xml:space="preserve"> o </w:t>
            </w:r>
            <w:proofErr w:type="spellStart"/>
            <w:r>
              <w:rPr>
                <w:rStyle w:val="Textoennegrita"/>
                <w:rFonts w:eastAsia="Calibri"/>
              </w:rPr>
              <w:t>alquino</w:t>
            </w:r>
            <w:proofErr w:type="spellEnd"/>
            <w:r>
              <w:t>:</w:t>
            </w:r>
          </w:p>
          <w:p w:rsidR="00B60E26" w:rsidP="00B60E26" w:rsidRDefault="00B60E26" w14:paraId="7FAA85F0" w14:textId="77777777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</w:pPr>
            <w:r>
              <w:t xml:space="preserve">C₂H₆ </w:t>
            </w:r>
          </w:p>
          <w:p w:rsidR="00B60E26" w:rsidP="00B60E26" w:rsidRDefault="00B60E26" w14:paraId="4BE134E8" w14:textId="77777777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</w:pPr>
            <w:r>
              <w:t xml:space="preserve">C₃H₄ </w:t>
            </w:r>
          </w:p>
          <w:p w:rsidR="00B60E26" w:rsidP="00B60E26" w:rsidRDefault="00B60E26" w14:paraId="19B797B4" w14:textId="77777777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</w:pPr>
            <w:r>
              <w:t xml:space="preserve">C₄H₈ </w:t>
            </w:r>
          </w:p>
          <w:p w:rsidR="00B60E26" w:rsidP="00B60E26" w:rsidRDefault="00B60E26" w14:paraId="33438BB0" w14:textId="35F121F8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</w:pPr>
            <w:r>
              <w:t>CH₄</w:t>
            </w:r>
          </w:p>
          <w:p w:rsidRPr="00B60E26" w:rsidR="00B60E26" w:rsidP="00B60E26" w:rsidRDefault="00B60E26" w14:paraId="77B4AE2D" w14:textId="13720441">
            <w:pPr>
              <w:pStyle w:val="Ttulo3"/>
              <w:outlineLvl w:val="2"/>
              <w:rPr>
                <w:rFonts w:ascii="Times New Roman" w:hAnsi="Times New Roman" w:eastAsia="Times New Roman"/>
                <w:lang w:val="es-CO"/>
              </w:rPr>
            </w:pPr>
            <w:r>
              <w:rPr>
                <w:rStyle w:val="Textoennegrita"/>
                <w:b w:val="0"/>
                <w:bCs w:val="0"/>
              </w:rPr>
              <w:t xml:space="preserve">Actividad 4: hidrocarburos </w:t>
            </w:r>
          </w:p>
          <w:p w:rsidR="00B60E26" w:rsidP="00B60E26" w:rsidRDefault="00B60E26" w14:paraId="14614520" w14:textId="3379AFD4">
            <w:pPr>
              <w:pStyle w:val="NormalWeb"/>
            </w:pPr>
            <w:r>
              <w:t>Escribe el nombre correcto de los siguientes compuestos:</w:t>
            </w:r>
          </w:p>
          <w:p w:rsidR="00B60E26" w:rsidP="00B60E26" w:rsidRDefault="00B60E26" w14:paraId="72A59D5C" w14:textId="77777777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</w:pPr>
            <w:r>
              <w:t xml:space="preserve">CH₂=CH–CH₃ </w:t>
            </w:r>
          </w:p>
          <w:p w:rsidR="00B60E26" w:rsidP="00B60E26" w:rsidRDefault="00B60E26" w14:paraId="5692D03A" w14:textId="77777777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</w:pPr>
            <w:r>
              <w:t xml:space="preserve">CH≡CH </w:t>
            </w:r>
          </w:p>
          <w:p w:rsidR="00B60E26" w:rsidP="00B60E26" w:rsidRDefault="00B60E26" w14:paraId="594B1A02" w14:textId="5E5B2497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</w:pPr>
            <w:r>
              <w:t xml:space="preserve">CH₃–CH=CH–CH₃ </w:t>
            </w:r>
          </w:p>
          <w:p w:rsidRPr="00B60E26" w:rsidR="00B60E26" w:rsidP="00B60E26" w:rsidRDefault="00B60E26" w14:paraId="5F9E6D15" w14:textId="22A9615C">
            <w:pPr>
              <w:pStyle w:val="Ttulo3"/>
              <w:outlineLvl w:val="2"/>
              <w:rPr>
                <w:rFonts w:ascii="Times New Roman" w:hAnsi="Times New Roman" w:eastAsia="Times New Roman"/>
                <w:lang w:val="es-CO"/>
              </w:rPr>
            </w:pPr>
            <w:r>
              <w:rPr>
                <w:rStyle w:val="Textoennegrita"/>
                <w:b w:val="0"/>
                <w:bCs w:val="0"/>
              </w:rPr>
              <w:t>Actividad 5: Aplicación en la vida cotidiana</w:t>
            </w:r>
          </w:p>
          <w:p w:rsidR="00B60E26" w:rsidP="00B60E26" w:rsidRDefault="00B60E26" w14:paraId="5BCBA847" w14:textId="7777777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</w:pPr>
            <w:r>
              <w:t xml:space="preserve">Menciona un hidrocarburo que utilices en casa y describe su función. </w:t>
            </w:r>
          </w:p>
          <w:p w:rsidR="00B60E26" w:rsidP="00B60E26" w:rsidRDefault="00B60E26" w14:paraId="2F0389FB" w14:textId="7777777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</w:pPr>
            <w:r>
              <w:t xml:space="preserve">Explica cómo los hidrocarburos se usan en la industria de plásticos. </w:t>
            </w:r>
          </w:p>
          <w:p w:rsidR="00B60E26" w:rsidP="00B60E26" w:rsidRDefault="00B60E26" w14:paraId="35D12206" w14:textId="7777777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</w:pPr>
            <w:r>
              <w:t>Analiza cómo la combustión de hidrocarburos impacta el ambiente y propone una alternativa sostenible.</w:t>
            </w:r>
          </w:p>
          <w:p w:rsidR="00B60E26" w:rsidP="00B60E26" w:rsidRDefault="00B60E26" w14:paraId="6997A71E" w14:textId="77777777">
            <w:pPr>
              <w:spacing w:before="100" w:beforeAutospacing="1" w:after="100" w:afterAutospacing="1" w:line="240" w:lineRule="auto"/>
              <w:ind w:left="360"/>
            </w:pPr>
          </w:p>
          <w:p w:rsidR="00B60E26" w:rsidP="00B60E26" w:rsidRDefault="00B60E26" w14:paraId="7EB0E7AE" w14:textId="77777777">
            <w:pPr>
              <w:spacing w:before="100" w:beforeAutospacing="1" w:after="100" w:afterAutospacing="1" w:line="240" w:lineRule="auto"/>
              <w:ind w:left="720"/>
            </w:pPr>
          </w:p>
          <w:p w:rsidR="00B60E26" w:rsidP="00B60E26" w:rsidRDefault="00B60E26" w14:paraId="4152BABA" w14:textId="77777777">
            <w:pPr>
              <w:spacing w:before="100" w:beforeAutospacing="1" w:after="100" w:afterAutospacing="1" w:line="240" w:lineRule="auto"/>
            </w:pPr>
          </w:p>
          <w:p w:rsidR="00B60E26" w:rsidP="00B60E26" w:rsidRDefault="00B60E26" w14:paraId="1DD2389B" w14:textId="77777777">
            <w:pPr>
              <w:spacing w:before="100" w:beforeAutospacing="1" w:after="100" w:afterAutospacing="1" w:line="240" w:lineRule="auto"/>
            </w:pPr>
          </w:p>
          <w:p w:rsidR="00B60E26" w:rsidP="00B60E26" w:rsidRDefault="00B60E26" w14:paraId="24D24D47" w14:textId="77777777">
            <w:pPr>
              <w:spacing w:before="100" w:beforeAutospacing="1" w:after="100" w:afterAutospacing="1" w:line="240" w:lineRule="auto"/>
            </w:pPr>
          </w:p>
          <w:p w:rsidR="00B60E26" w:rsidP="00B60E26" w:rsidRDefault="00B60E26" w14:paraId="32EB74C3" w14:textId="77777777">
            <w:pPr>
              <w:spacing w:before="100" w:beforeAutospacing="1" w:after="100" w:afterAutospacing="1" w:line="240" w:lineRule="auto"/>
              <w:ind w:left="360"/>
            </w:pPr>
          </w:p>
          <w:p w:rsidR="00B60E26" w:rsidP="00B60E26" w:rsidRDefault="00B60E26" w14:paraId="0DEB19C3" w14:textId="77777777">
            <w:pPr>
              <w:spacing w:before="100" w:beforeAutospacing="1" w:after="100" w:afterAutospacing="1" w:line="240" w:lineRule="auto"/>
              <w:ind w:left="720"/>
              <w:jc w:val="both"/>
            </w:pPr>
          </w:p>
          <w:p w:rsidRPr="00135F33" w:rsidR="00B60E26" w:rsidP="00B60E26" w:rsidRDefault="00B60E26" w14:paraId="0F47F4CE" w14:textId="77777777">
            <w:pPr>
              <w:pStyle w:val="NormalWeb"/>
              <w:rPr>
                <w:lang w:val="es-ES_tradnl"/>
              </w:rPr>
            </w:pPr>
          </w:p>
          <w:p w:rsidRPr="00D5420B" w:rsidR="00B60E26" w:rsidP="00B60E26" w:rsidRDefault="00B60E26" w14:paraId="568747B2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</w:tc>
        <w:tc>
          <w:tcPr>
            <w:tcW w:w="1103" w:type="pct"/>
            <w:tcMar/>
            <w:vAlign w:val="center"/>
          </w:tcPr>
          <w:p w:rsidRPr="00D5420B" w:rsidR="00B60E26" w:rsidP="00B60E26" w:rsidRDefault="00B60E26" w14:paraId="1ED64EBC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Fechas programadas a nivel institucional </w:t>
            </w:r>
          </w:p>
        </w:tc>
        <w:tc>
          <w:tcPr>
            <w:tcW w:w="1471" w:type="pct"/>
            <w:tcMar/>
            <w:vAlign w:val="center"/>
          </w:tcPr>
          <w:p w:rsidR="00B60E26" w:rsidP="00B60E26" w:rsidRDefault="00B60E26" w14:paraId="1E973853" w14:textId="31201760">
            <w:pPr>
              <w:pStyle w:val="NormalWeb"/>
              <w:rPr>
                <w:lang w:val="es-ES"/>
              </w:rPr>
            </w:pPr>
            <w:r>
              <w:t xml:space="preserve">Explica cómo se forman los conceptos básicos de la </w:t>
            </w:r>
            <w:r w:rsidR="00660641">
              <w:t xml:space="preserve">estequiometria y los hidrocarburos </w:t>
            </w:r>
          </w:p>
          <w:p w:rsidR="00B60E26" w:rsidP="00B60E26" w:rsidRDefault="00B60E26" w14:paraId="2A587A35" w14:textId="1B8C9136">
            <w:pPr>
              <w:pStyle w:val="NormalWeb"/>
            </w:pPr>
            <w:r>
              <w:t xml:space="preserve"> Utiliza correctamente el balanceo por tanteo </w:t>
            </w:r>
            <w:r w:rsidR="00660641">
              <w:t xml:space="preserve">y la nomenclatura orgánica </w:t>
            </w:r>
          </w:p>
          <w:p w:rsidR="00B60E26" w:rsidP="00B60E26" w:rsidRDefault="00B60E26" w14:paraId="1F55039F" w14:textId="10952E56">
            <w:pPr>
              <w:pStyle w:val="NormalWeb"/>
            </w:pPr>
            <w:r>
              <w:t xml:space="preserve">Realiza correctamente cálculos </w:t>
            </w:r>
            <w:proofErr w:type="spellStart"/>
            <w:r>
              <w:t>esteqiometricos</w:t>
            </w:r>
            <w:proofErr w:type="spellEnd"/>
            <w:r>
              <w:t xml:space="preserve"> basado en gramos y moles </w:t>
            </w:r>
          </w:p>
          <w:p w:rsidR="00B60E26" w:rsidP="00B60E26" w:rsidRDefault="00B60E26" w14:paraId="461F552F" w14:textId="77777777">
            <w:pPr>
              <w:pStyle w:val="NormalWeb"/>
            </w:pPr>
          </w:p>
          <w:p w:rsidR="00B60E26" w:rsidP="00B60E26" w:rsidRDefault="00B60E26" w14:paraId="1B789F5D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B60E26" w:rsidP="00B60E26" w:rsidRDefault="00B60E26" w14:paraId="7D8679E4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Trabajo el 50%</w:t>
            </w:r>
          </w:p>
          <w:p w:rsidRPr="00D5420B" w:rsidR="00B60E26" w:rsidP="00B60E26" w:rsidRDefault="00B60E26" w14:paraId="2AFF0821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Sustentación el 50%</w:t>
            </w:r>
          </w:p>
        </w:tc>
      </w:tr>
    </w:tbl>
    <w:p w:rsidRPr="000B7DFA" w:rsidR="00FF6756" w:rsidP="053A6B2F" w:rsidRDefault="00FF6756" w14:paraId="06274CFB" w14:textId="648AC3C9">
      <w:pPr>
        <w:snapToGrid w:val="0"/>
        <w:spacing w:after="0"/>
        <w:rPr>
          <w:rFonts w:ascii="Arial Narrow" w:hAnsi="Arial Narrow" w:cs="Arial"/>
          <w:lang w:val="es-ES"/>
        </w:rPr>
      </w:pPr>
      <w:bookmarkStart w:name="_GoBack" w:id="0"/>
      <w:bookmarkEnd w:id="0"/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Pr="000B7DFA" w:rsidR="00971489" w:rsidTr="00FF6756" w14:paraId="6F6F854D" w14:textId="77777777">
        <w:trPr>
          <w:trHeight w:val="2919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:rsidRPr="00133E5A" w:rsidR="00971489" w:rsidRDefault="00971489" w14:paraId="5A45B06D" w14:textId="01A456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</w:tcPr>
          <w:p w:rsidR="00971489" w:rsidRDefault="00971489" w14:paraId="44BC382B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DC7F4C" w:rsidP="053A6B2F" w:rsidRDefault="00DC7F4C" w14:paraId="04D2A6FD" w14:textId="1DD51E1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:rsidRPr="00140390" w:rsidR="00DC7F4C" w:rsidRDefault="00DC7F4C" w14:paraId="3E8E2D60" w14:textId="1CB2F63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9E3D6A" w:rsidP="00786062" w:rsidRDefault="009E3D6A" w14:paraId="61FDC152" w14:textId="4EA91903">
      <w:pPr>
        <w:snapToGrid w:val="0"/>
        <w:spacing w:after="0"/>
        <w:rPr>
          <w:rFonts w:ascii="Arial Narrow" w:hAnsi="Arial Narrow" w:cs="Arial"/>
        </w:rPr>
      </w:pPr>
    </w:p>
    <w:p w:rsidR="00DC7F4C" w:rsidP="00786062" w:rsidRDefault="00DC7F4C" w14:paraId="48316B5F" w14:textId="2AF0E8D7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Pr="00971489" w:rsidR="00DC7F4C" w:rsidTr="005A6263" w14:paraId="108564A6" w14:textId="77777777">
        <w:trPr>
          <w:trHeight w:val="521"/>
        </w:trPr>
        <w:tc>
          <w:tcPr>
            <w:tcW w:w="2477" w:type="pct"/>
            <w:vAlign w:val="center"/>
          </w:tcPr>
          <w:p w:rsidR="00DC7F4C" w:rsidRDefault="00DC7F4C" w14:paraId="525F8ECC" w14:textId="46FF5171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:rsidRPr="00971489" w:rsidR="00DC7F4C" w:rsidRDefault="00DC7F4C" w14:paraId="36F604A6" w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:rsidR="00DC7F4C" w:rsidRDefault="00DC7F4C" w14:paraId="171D144C" w14:textId="62662A18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:rsidRPr="00971489" w:rsidR="00DC7F4C" w:rsidRDefault="00DC7F4C" w14:paraId="51A05FBB" w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:rsidR="00DC7F4C" w:rsidP="00786062" w:rsidRDefault="00DC7F4C" w14:paraId="772144F6" w14:textId="77777777">
      <w:pPr>
        <w:snapToGrid w:val="0"/>
        <w:spacing w:after="0"/>
        <w:rPr>
          <w:rFonts w:ascii="Arial Narrow" w:hAnsi="Arial Narrow" w:cs="Arial"/>
        </w:rPr>
      </w:pPr>
    </w:p>
    <w:p w:rsidR="00266C7F" w:rsidRDefault="00266C7F" w14:paraId="46E2E56B" w14:textId="77777777">
      <w:pPr>
        <w:spacing w:after="160" w:line="259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:rsidR="00133E5A" w:rsidP="00B21C28" w:rsidRDefault="00133E5A" w14:paraId="649117D9" w14:textId="77777777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w:rsidR="00F851D6" w:rsidP="00B21C28" w:rsidRDefault="00B21C28" w14:paraId="49B5406E" w14:textId="1850887E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  <w:r w:rsidRPr="00B21C28">
        <w:rPr>
          <w:rFonts w:ascii="Arial Narrow" w:hAnsi="Arial Narrow" w:cs="Arial"/>
          <w:b/>
          <w:bCs/>
        </w:rPr>
        <w:t>ACTIVIDAD</w:t>
      </w:r>
      <w:r w:rsidR="00266C7F">
        <w:rPr>
          <w:rFonts w:ascii="Arial Narrow" w:hAnsi="Arial Narrow" w:cs="Arial"/>
          <w:b/>
          <w:bCs/>
        </w:rPr>
        <w:t>ES</w:t>
      </w:r>
      <w:r w:rsidRPr="00B21C28">
        <w:rPr>
          <w:rFonts w:ascii="Arial Narrow" w:hAnsi="Arial Narrow" w:cs="Arial"/>
          <w:b/>
          <w:bCs/>
        </w:rPr>
        <w:t xml:space="preserve"> PROPUESTA</w:t>
      </w:r>
      <w:r w:rsidR="00266C7F">
        <w:rPr>
          <w:rFonts w:ascii="Arial Narrow" w:hAnsi="Arial Narrow" w:cs="Arial"/>
          <w:b/>
          <w:bCs/>
        </w:rPr>
        <w:t>S</w:t>
      </w:r>
    </w:p>
    <w:p w:rsidR="00B21C28" w:rsidP="00B21C28" w:rsidRDefault="00DD3E40" w14:paraId="5B7FD3E3" w14:textId="1FCFFBC2">
      <w:pPr>
        <w:tabs>
          <w:tab w:val="left" w:pos="142"/>
        </w:tabs>
        <w:spacing w:after="0" w:line="240" w:lineRule="auto"/>
        <w:jc w:val="both"/>
      </w:pPr>
      <w:r>
        <w:rPr>
          <w:rStyle w:val="Textoennegrita"/>
        </w:rPr>
        <w:t>Herramientas sugeridas:</w:t>
      </w:r>
      <w:r>
        <w:t xml:space="preserve"> </w:t>
      </w:r>
    </w:p>
    <w:p w:rsidR="00DD3E40" w:rsidP="00B21C28" w:rsidRDefault="00DD3E40" w14:paraId="7CB64FD0" w14:textId="77777777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</w:p>
    <w:p w:rsidRPr="008E6A03" w:rsidR="00DD3E40" w:rsidP="00DD3E40" w:rsidRDefault="00DD3E40" w14:paraId="2951C5C0" w14:textId="77777777">
      <w:pPr>
        <w:pStyle w:val="Ttulo3"/>
        <w:rPr>
          <w:rFonts w:ascii="Times New Roman" w:hAnsi="Times New Roman" w:eastAsia="Times New Roman" w:cs="Times New Roman"/>
          <w:color w:val="auto"/>
          <w:lang w:val="es-ES"/>
        </w:rPr>
      </w:pPr>
      <w:proofErr w:type="spellStart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>PhET</w:t>
      </w:r>
      <w:proofErr w:type="spellEnd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>Interactive</w:t>
      </w:r>
      <w:proofErr w:type="spellEnd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>Simulations</w:t>
      </w:r>
      <w:proofErr w:type="spellEnd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 xml:space="preserve"> (Universidad de Colorado Boulder)</w:t>
      </w:r>
    </w:p>
    <w:p w:rsidRPr="008E6A03" w:rsidR="00DD3E40" w:rsidP="00DD3E40" w:rsidRDefault="00DD3E40" w14:paraId="411C1012" w14:textId="77777777">
      <w:pPr>
        <w:pStyle w:val="NormalWeb"/>
      </w:pPr>
      <w:r w:rsidRPr="008E6A03">
        <w:rPr>
          <w:rFonts w:ascii="Segoe UI Emoji" w:hAnsi="Segoe UI Emoji" w:cs="Segoe UI Emoji"/>
        </w:rPr>
        <w:t>🔗</w:t>
      </w:r>
      <w:r w:rsidRPr="008E6A03">
        <w:t xml:space="preserve"> https://phet.colorado.edu/es</w:t>
      </w:r>
    </w:p>
    <w:p w:rsidRPr="008E6A03" w:rsidR="00DD3E40" w:rsidP="00DD3E40" w:rsidRDefault="00DD3E40" w14:paraId="6CA15AA7" w14:textId="77777777">
      <w:pPr>
        <w:pStyle w:val="NormalWeb"/>
        <w:numPr>
          <w:ilvl w:val="0"/>
          <w:numId w:val="27"/>
        </w:numPr>
      </w:pPr>
      <w:r w:rsidRPr="008E6A03">
        <w:rPr>
          <w:rStyle w:val="Textoennegrita"/>
          <w:rFonts w:eastAsia="Calibri"/>
        </w:rPr>
        <w:t>Simulaciones recomendadas:</w:t>
      </w:r>
    </w:p>
    <w:p w:rsidRPr="008E6A03" w:rsidR="00DD3E40" w:rsidP="00DD3E40" w:rsidRDefault="00DD3E40" w14:paraId="051FA9E3" w14:textId="77777777">
      <w:pPr>
        <w:pStyle w:val="NormalWeb"/>
        <w:numPr>
          <w:ilvl w:val="1"/>
          <w:numId w:val="27"/>
        </w:numPr>
      </w:pPr>
      <w:r w:rsidRPr="008E6A03">
        <w:rPr>
          <w:rStyle w:val="nfasis"/>
          <w:rFonts w:eastAsia="Calibri"/>
        </w:rPr>
        <w:t>"Reacciones ácido-base"</w:t>
      </w:r>
    </w:p>
    <w:p w:rsidRPr="008E6A03" w:rsidR="00DD3E40" w:rsidP="00DD3E40" w:rsidRDefault="00DD3E40" w14:paraId="2AC52EA0" w14:textId="1D462483">
      <w:pPr>
        <w:pStyle w:val="NormalWeb"/>
        <w:numPr>
          <w:ilvl w:val="1"/>
          <w:numId w:val="27"/>
        </w:numPr>
        <w:rPr>
          <w:rStyle w:val="nfasis"/>
          <w:i w:val="0"/>
          <w:iCs w:val="0"/>
        </w:rPr>
      </w:pPr>
      <w:r w:rsidRPr="008E6A03">
        <w:rPr>
          <w:rStyle w:val="nfasis"/>
          <w:rFonts w:eastAsia="Calibri"/>
        </w:rPr>
        <w:t>"pH de las soluciones"</w:t>
      </w:r>
    </w:p>
    <w:p w:rsidRPr="008E6A03" w:rsidR="008E6A03" w:rsidP="008E6A03" w:rsidRDefault="008E6A03" w14:paraId="4567896B" w14:textId="77777777">
      <w:pPr>
        <w:pStyle w:val="Ttulo3"/>
        <w:rPr>
          <w:rFonts w:ascii="Times New Roman" w:hAnsi="Times New Roman" w:eastAsia="Times New Roman" w:cs="Times New Roman"/>
          <w:color w:val="auto"/>
          <w:lang w:val="es-ES"/>
        </w:rPr>
      </w:pPr>
      <w:proofErr w:type="spellStart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>ChemCollective</w:t>
      </w:r>
      <w:proofErr w:type="spellEnd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 xml:space="preserve"> – Virtual </w:t>
      </w:r>
      <w:proofErr w:type="spellStart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>Labs</w:t>
      </w:r>
      <w:proofErr w:type="spellEnd"/>
    </w:p>
    <w:p w:rsidRPr="008E6A03" w:rsidR="008E6A03" w:rsidP="008E6A03" w:rsidRDefault="008E6A03" w14:paraId="300FB0B4" w14:textId="77777777">
      <w:pPr>
        <w:pStyle w:val="NormalWeb"/>
      </w:pPr>
      <w:r w:rsidRPr="008E6A03">
        <w:rPr>
          <w:rFonts w:ascii="Segoe UI Emoji" w:hAnsi="Segoe UI Emoji" w:cs="Segoe UI Emoji"/>
        </w:rPr>
        <w:t>🔗</w:t>
      </w:r>
      <w:r w:rsidRPr="008E6A03">
        <w:t xml:space="preserve"> </w:t>
      </w:r>
      <w:hyperlink w:tgtFrame="_new" w:history="1" r:id="rId10">
        <w:r w:rsidRPr="008E6A03">
          <w:rPr>
            <w:rStyle w:val="Hipervnculo"/>
            <w:rFonts w:eastAsia="Calibri"/>
            <w:color w:val="auto"/>
          </w:rPr>
          <w:t>https://chemcollective.org/</w:t>
        </w:r>
      </w:hyperlink>
    </w:p>
    <w:p w:rsidR="008E6A03" w:rsidP="008E6A03" w:rsidRDefault="008E6A03" w14:paraId="64FAB345" w14:textId="0E7505C5">
      <w:pPr>
        <w:pStyle w:val="NormalWeb"/>
        <w:numPr>
          <w:ilvl w:val="0"/>
          <w:numId w:val="28"/>
        </w:numPr>
      </w:pPr>
      <w:r w:rsidRPr="008E6A03">
        <w:t>Laboratorios virtuales para crear soluciones, identificar reacciones químicas y trabajar formulación.</w:t>
      </w:r>
    </w:p>
    <w:p w:rsidRPr="008E6A03" w:rsidR="008E6A03" w:rsidP="008E6A03" w:rsidRDefault="008E6A03" w14:paraId="3A6B00AD" w14:textId="77777777">
      <w:pPr>
        <w:pStyle w:val="NormalWeb"/>
        <w:ind w:left="360"/>
      </w:pPr>
    </w:p>
    <w:p w:rsidRPr="008E6A03" w:rsidR="008E6A03" w:rsidP="008E6A03" w:rsidRDefault="008E6A03" w14:paraId="26F37F8C" w14:textId="77777777">
      <w:pPr>
        <w:pStyle w:val="NormalWeb"/>
        <w:ind w:left="1080"/>
      </w:pPr>
    </w:p>
    <w:p w:rsidR="00B21C28" w:rsidP="00B21C28" w:rsidRDefault="00B21C28" w14:paraId="51F08CA5" w14:textId="5028A952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</w:p>
    <w:p w:rsidRPr="00E55E7A" w:rsidR="00E55E7A" w:rsidP="00E55E7A" w:rsidRDefault="00E55E7A" w14:paraId="2868C088" w14:textId="77777777">
      <w:pPr>
        <w:snapToGrid w:val="0"/>
        <w:spacing w:after="0"/>
        <w:jc w:val="center"/>
        <w:rPr>
          <w:rFonts w:asciiTheme="minorHAnsi" w:hAnsiTheme="minorHAnsi" w:cstheme="minorHAnsi"/>
        </w:rPr>
      </w:pPr>
    </w:p>
    <w:sectPr w:rsidRPr="00E55E7A" w:rsidR="00E55E7A" w:rsidSect="00D5420B">
      <w:headerReference w:type="default" r:id="rId11"/>
      <w:footerReference w:type="default" r:id="rId12"/>
      <w:pgSz w:w="12242" w:h="15842" w:orient="portrait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726" w:rsidRDefault="008F0726" w14:paraId="67C2D75B" w14:textId="77777777">
      <w:pPr>
        <w:spacing w:after="0" w:line="240" w:lineRule="auto"/>
      </w:pPr>
      <w:r>
        <w:separator/>
      </w:r>
    </w:p>
  </w:endnote>
  <w:endnote w:type="continuationSeparator" w:id="0">
    <w:p w:rsidR="008F0726" w:rsidRDefault="008F0726" w14:paraId="1C567F7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91A1B" w:rsidR="00133E5A" w:rsidP="00133E5A" w:rsidRDefault="00133E5A" w14:paraId="5470E90E" w14:textId="77777777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:rsidRPr="00E91A1B" w:rsidR="00133E5A" w:rsidP="053A6B2F" w:rsidRDefault="053A6B2F" w14:paraId="0AA9B1C7" w14:textId="78297CB1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:rsidRPr="00E91A1B" w:rsidR="00133E5A" w:rsidP="00133E5A" w:rsidRDefault="00133E5A" w14:paraId="2B15E427" w14:textId="77777777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:rsidRPr="00E91A1B" w:rsidR="00133E5A" w:rsidP="00133E5A" w:rsidRDefault="00133E5A" w14:paraId="01DE833D" w14:textId="7777777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:rsidRPr="00133E5A" w:rsidR="0066517D" w:rsidP="00133E5A" w:rsidRDefault="00133E5A" w14:paraId="13CB595B" w14:textId="7D532941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  <w:lang w:val="en-US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:rsidR="0066517D" w:rsidP="00133E5A" w:rsidRDefault="0066517D" w14:paraId="22F74263" w14:textId="77777777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726" w:rsidRDefault="008F0726" w14:paraId="7ECDC05B" w14:textId="77777777">
      <w:pPr>
        <w:spacing w:after="0" w:line="240" w:lineRule="auto"/>
      </w:pPr>
      <w:r>
        <w:separator/>
      </w:r>
    </w:p>
  </w:footnote>
  <w:footnote w:type="continuationSeparator" w:id="0">
    <w:p w:rsidR="008F0726" w:rsidRDefault="008F0726" w14:paraId="1E72B0D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133E5A" w:rsidP="00133E5A" w:rsidRDefault="00133E5A" w14:paraId="13800832" w14:textId="77777777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:rsidRPr="00504575" w:rsidR="00133E5A" w:rsidP="00133E5A" w:rsidRDefault="00133E5A" w14:paraId="31C73105" w14:textId="77777777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val="en-US"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3E5A" w:rsidP="00133E5A" w:rsidRDefault="00133E5A" w14:paraId="369103F9" w14:textId="7777777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A4BFCC0">
            <v:rect id="Rectángulo 1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CA5A7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">
              <v:path arrowok="t"/>
              <v:textbox inset="0,0,0,0">
                <w:txbxContent>
                  <w:p w:rsidR="00133E5A" w:rsidP="00133E5A" w:rsidRDefault="00133E5A" w14:paraId="29D6B04F" w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:rsidRPr="009E6679" w:rsidR="00133E5A" w:rsidP="00133E5A" w:rsidRDefault="00133E5A" w14:paraId="41B051E7" w14:textId="77777777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:rsidRPr="009E6679" w:rsidR="00133E5A" w:rsidP="00133E5A" w:rsidRDefault="00133E5A" w14:paraId="2442D087" w14:textId="77777777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:rsidR="00133E5A" w:rsidP="00133E5A" w:rsidRDefault="00133E5A" w14:paraId="32469B11" w14:textId="77777777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w:history="1" r:id="rId3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:rsidRPr="009E6679" w:rsidR="00133E5A" w:rsidP="00133E5A" w:rsidRDefault="00133E5A" w14:paraId="59B7B4B7" w14:textId="77777777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w:history="1" r:id="rId4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:rsidRPr="00504575" w:rsidR="00133E5A" w:rsidP="00133E5A" w:rsidRDefault="00133E5A" w14:paraId="779CACA4" w14:textId="77777777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:rsidR="0066517D" w:rsidP="00133E5A" w:rsidRDefault="00133E5A" w14:paraId="135B5262" w14:textId="58135C3E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  <w:p w:rsidR="00B60E26" w:rsidP="00133E5A" w:rsidRDefault="00B60E26" w14:paraId="79C6959B" w14:textId="52664867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</w:p>
  <w:p w:rsidRPr="00133E5A" w:rsidR="00B60E26" w:rsidP="00133E5A" w:rsidRDefault="00B60E26" w14:paraId="38F4833E" w14:textId="77777777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8641369"/>
    <w:multiLevelType w:val="multilevel"/>
    <w:tmpl w:val="AFB2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hint="default" w:ascii="Impac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0702B"/>
    <w:multiLevelType w:val="multilevel"/>
    <w:tmpl w:val="D936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CB03D3A"/>
    <w:multiLevelType w:val="multilevel"/>
    <w:tmpl w:val="326A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C185D"/>
    <w:multiLevelType w:val="multilevel"/>
    <w:tmpl w:val="CECC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07203"/>
    <w:multiLevelType w:val="multilevel"/>
    <w:tmpl w:val="4DAA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0147BF"/>
    <w:multiLevelType w:val="multilevel"/>
    <w:tmpl w:val="474A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67820"/>
    <w:multiLevelType w:val="multilevel"/>
    <w:tmpl w:val="5412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8521B"/>
    <w:multiLevelType w:val="multilevel"/>
    <w:tmpl w:val="1C4CE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7E8E49"/>
    <w:multiLevelType w:val="hybridMultilevel"/>
    <w:tmpl w:val="FFFFFFFF"/>
    <w:lvl w:ilvl="0" w:tplc="27E83BD4">
      <w:start w:val="1"/>
      <w:numFmt w:val="bullet"/>
      <w:lvlText w:val=""/>
      <w:lvlJc w:val="left"/>
      <w:pPr>
        <w:ind w:left="1068" w:hanging="360"/>
      </w:pPr>
      <w:rPr>
        <w:rFonts w:hint="default" w:ascii="Wingdings" w:hAnsi="Wingdings"/>
      </w:rPr>
    </w:lvl>
    <w:lvl w:ilvl="1" w:tplc="87FEC6D6">
      <w:start w:val="1"/>
      <w:numFmt w:val="bullet"/>
      <w:lvlText w:val=""/>
      <w:lvlJc w:val="left"/>
      <w:pPr>
        <w:ind w:left="1788" w:hanging="360"/>
      </w:pPr>
      <w:rPr>
        <w:rFonts w:hint="default" w:ascii="Wingdings" w:hAnsi="Wingdings"/>
      </w:rPr>
    </w:lvl>
    <w:lvl w:ilvl="2" w:tplc="96D62328">
      <w:start w:val="1"/>
      <w:numFmt w:val="bullet"/>
      <w:lvlText w:val=""/>
      <w:lvlJc w:val="left"/>
      <w:pPr>
        <w:ind w:left="2508" w:hanging="360"/>
      </w:pPr>
      <w:rPr>
        <w:rFonts w:hint="default" w:ascii="Wingdings" w:hAnsi="Wingdings"/>
      </w:rPr>
    </w:lvl>
    <w:lvl w:ilvl="3" w:tplc="14705868">
      <w:start w:val="1"/>
      <w:numFmt w:val="bullet"/>
      <w:lvlText w:val=""/>
      <w:lvlJc w:val="left"/>
      <w:pPr>
        <w:ind w:left="3228" w:hanging="360"/>
      </w:pPr>
      <w:rPr>
        <w:rFonts w:hint="default" w:ascii="Wingdings" w:hAnsi="Wingdings"/>
      </w:rPr>
    </w:lvl>
    <w:lvl w:ilvl="4" w:tplc="2402A9BA">
      <w:start w:val="1"/>
      <w:numFmt w:val="bullet"/>
      <w:lvlText w:val=""/>
      <w:lvlJc w:val="left"/>
      <w:pPr>
        <w:ind w:left="3948" w:hanging="360"/>
      </w:pPr>
      <w:rPr>
        <w:rFonts w:hint="default" w:ascii="Wingdings" w:hAnsi="Wingdings"/>
      </w:rPr>
    </w:lvl>
    <w:lvl w:ilvl="5" w:tplc="DDBAD7A2">
      <w:start w:val="1"/>
      <w:numFmt w:val="bullet"/>
      <w:lvlText w:val=""/>
      <w:lvlJc w:val="left"/>
      <w:pPr>
        <w:ind w:left="4668" w:hanging="360"/>
      </w:pPr>
      <w:rPr>
        <w:rFonts w:hint="default" w:ascii="Wingdings" w:hAnsi="Wingdings"/>
      </w:rPr>
    </w:lvl>
    <w:lvl w:ilvl="6" w:tplc="0ACEE29A">
      <w:start w:val="1"/>
      <w:numFmt w:val="bullet"/>
      <w:lvlText w:val=""/>
      <w:lvlJc w:val="left"/>
      <w:pPr>
        <w:ind w:left="5388" w:hanging="360"/>
      </w:pPr>
      <w:rPr>
        <w:rFonts w:hint="default" w:ascii="Wingdings" w:hAnsi="Wingdings"/>
      </w:rPr>
    </w:lvl>
    <w:lvl w:ilvl="7" w:tplc="EC1C9498">
      <w:start w:val="1"/>
      <w:numFmt w:val="bullet"/>
      <w:lvlText w:val=""/>
      <w:lvlJc w:val="left"/>
      <w:pPr>
        <w:ind w:left="6108" w:hanging="360"/>
      </w:pPr>
      <w:rPr>
        <w:rFonts w:hint="default" w:ascii="Wingdings" w:hAnsi="Wingdings"/>
      </w:rPr>
    </w:lvl>
    <w:lvl w:ilvl="8" w:tplc="234ED8D4">
      <w:start w:val="1"/>
      <w:numFmt w:val="bullet"/>
      <w:lvlText w:val="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6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64210BB5"/>
    <w:multiLevelType w:val="multilevel"/>
    <w:tmpl w:val="8D22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E34EF5"/>
    <w:multiLevelType w:val="multilevel"/>
    <w:tmpl w:val="C3EA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11F8E"/>
    <w:multiLevelType w:val="multilevel"/>
    <w:tmpl w:val="75E0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C00AC0"/>
    <w:multiLevelType w:val="multilevel"/>
    <w:tmpl w:val="4E6E3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hint="default" w:ascii="Impact" w:hAnsi="Impact" w:eastAsia="Impact" w:cs="Impac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>
    <w:abstractNumId w:val="25"/>
  </w:num>
  <w:num w:numId="2">
    <w:abstractNumId w:val="4"/>
  </w:num>
  <w:num w:numId="3">
    <w:abstractNumId w:val="6"/>
  </w:num>
  <w:num w:numId="4">
    <w:abstractNumId w:val="30"/>
  </w:num>
  <w:num w:numId="5">
    <w:abstractNumId w:val="5"/>
  </w:num>
  <w:num w:numId="6">
    <w:abstractNumId w:val="14"/>
  </w:num>
  <w:num w:numId="7">
    <w:abstractNumId w:val="19"/>
  </w:num>
  <w:num w:numId="8">
    <w:abstractNumId w:val="23"/>
  </w:num>
  <w:num w:numId="9">
    <w:abstractNumId w:val="31"/>
  </w:num>
  <w:num w:numId="10">
    <w:abstractNumId w:val="32"/>
  </w:num>
  <w:num w:numId="11">
    <w:abstractNumId w:val="13"/>
  </w:num>
  <w:num w:numId="12">
    <w:abstractNumId w:val="18"/>
  </w:num>
  <w:num w:numId="13">
    <w:abstractNumId w:val="9"/>
  </w:num>
  <w:num w:numId="14">
    <w:abstractNumId w:val="35"/>
  </w:num>
  <w:num w:numId="15">
    <w:abstractNumId w:val="3"/>
  </w:num>
  <w:num w:numId="16">
    <w:abstractNumId w:val="7"/>
  </w:num>
  <w:num w:numId="17">
    <w:abstractNumId w:val="37"/>
  </w:num>
  <w:num w:numId="18">
    <w:abstractNumId w:val="20"/>
  </w:num>
  <w:num w:numId="19">
    <w:abstractNumId w:val="8"/>
  </w:num>
  <w:num w:numId="20">
    <w:abstractNumId w:val="22"/>
  </w:num>
  <w:num w:numId="21">
    <w:abstractNumId w:val="0"/>
  </w:num>
  <w:num w:numId="22">
    <w:abstractNumId w:val="26"/>
  </w:num>
  <w:num w:numId="23">
    <w:abstractNumId w:val="36"/>
  </w:num>
  <w:num w:numId="24">
    <w:abstractNumId w:val="2"/>
  </w:num>
  <w:num w:numId="25">
    <w:abstractNumId w:val="29"/>
  </w:num>
  <w:num w:numId="26">
    <w:abstractNumId w:val="15"/>
  </w:num>
  <w:num w:numId="27">
    <w:abstractNumId w:val="10"/>
  </w:num>
  <w:num w:numId="28">
    <w:abstractNumId w:val="12"/>
  </w:num>
  <w:num w:numId="29">
    <w:abstractNumId w:val="16"/>
  </w:num>
  <w:num w:numId="30">
    <w:abstractNumId w:val="28"/>
  </w:num>
  <w:num w:numId="31">
    <w:abstractNumId w:val="27"/>
  </w:num>
  <w:num w:numId="32">
    <w:abstractNumId w:val="11"/>
  </w:num>
  <w:num w:numId="33">
    <w:abstractNumId w:val="1"/>
  </w:num>
  <w:num w:numId="34">
    <w:abstractNumId w:val="34"/>
  </w:num>
  <w:num w:numId="35">
    <w:abstractNumId w:val="17"/>
  </w:num>
  <w:num w:numId="36">
    <w:abstractNumId w:val="24"/>
  </w:num>
  <w:num w:numId="37">
    <w:abstractNumId w:val="21"/>
  </w:num>
  <w:num w:numId="38">
    <w:abstractNumId w:val="3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77"/>
    <w:rsid w:val="00016352"/>
    <w:rsid w:val="000425AD"/>
    <w:rsid w:val="000567EA"/>
    <w:rsid w:val="000702C8"/>
    <w:rsid w:val="000712D1"/>
    <w:rsid w:val="00081DC9"/>
    <w:rsid w:val="000970DB"/>
    <w:rsid w:val="000B1375"/>
    <w:rsid w:val="000B4CF2"/>
    <w:rsid w:val="000B7DFA"/>
    <w:rsid w:val="000C5698"/>
    <w:rsid w:val="000E4AC2"/>
    <w:rsid w:val="001112CD"/>
    <w:rsid w:val="00122B31"/>
    <w:rsid w:val="00133E5A"/>
    <w:rsid w:val="00135F33"/>
    <w:rsid w:val="001377F9"/>
    <w:rsid w:val="001378FA"/>
    <w:rsid w:val="00140390"/>
    <w:rsid w:val="00144B4D"/>
    <w:rsid w:val="00167C80"/>
    <w:rsid w:val="001761A7"/>
    <w:rsid w:val="001768B5"/>
    <w:rsid w:val="00191BEA"/>
    <w:rsid w:val="001972A0"/>
    <w:rsid w:val="001A41C3"/>
    <w:rsid w:val="001A7C4F"/>
    <w:rsid w:val="001B72BD"/>
    <w:rsid w:val="001C1840"/>
    <w:rsid w:val="001F1F46"/>
    <w:rsid w:val="00212604"/>
    <w:rsid w:val="00217D78"/>
    <w:rsid w:val="0022339A"/>
    <w:rsid w:val="002478A2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661D5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5118F"/>
    <w:rsid w:val="004A44D5"/>
    <w:rsid w:val="004B194C"/>
    <w:rsid w:val="004C1395"/>
    <w:rsid w:val="004C5476"/>
    <w:rsid w:val="004D145D"/>
    <w:rsid w:val="004F3689"/>
    <w:rsid w:val="0050280A"/>
    <w:rsid w:val="005170EB"/>
    <w:rsid w:val="005173FA"/>
    <w:rsid w:val="00521477"/>
    <w:rsid w:val="005271B8"/>
    <w:rsid w:val="0055059B"/>
    <w:rsid w:val="00582158"/>
    <w:rsid w:val="0058656F"/>
    <w:rsid w:val="005A6239"/>
    <w:rsid w:val="005A6263"/>
    <w:rsid w:val="005B2FC6"/>
    <w:rsid w:val="005C6F3B"/>
    <w:rsid w:val="005D3254"/>
    <w:rsid w:val="005D58E6"/>
    <w:rsid w:val="005E56FB"/>
    <w:rsid w:val="00600895"/>
    <w:rsid w:val="006328C7"/>
    <w:rsid w:val="0065293E"/>
    <w:rsid w:val="006575FB"/>
    <w:rsid w:val="00660641"/>
    <w:rsid w:val="0066517D"/>
    <w:rsid w:val="006845E5"/>
    <w:rsid w:val="00695F12"/>
    <w:rsid w:val="006A266D"/>
    <w:rsid w:val="006E2790"/>
    <w:rsid w:val="006E3A20"/>
    <w:rsid w:val="006E480A"/>
    <w:rsid w:val="006F07E2"/>
    <w:rsid w:val="006F1F56"/>
    <w:rsid w:val="007047DC"/>
    <w:rsid w:val="00733EA5"/>
    <w:rsid w:val="007405FE"/>
    <w:rsid w:val="00747F91"/>
    <w:rsid w:val="00753296"/>
    <w:rsid w:val="00761327"/>
    <w:rsid w:val="00786062"/>
    <w:rsid w:val="0078750F"/>
    <w:rsid w:val="007964CA"/>
    <w:rsid w:val="007C3005"/>
    <w:rsid w:val="007C3304"/>
    <w:rsid w:val="007D70D1"/>
    <w:rsid w:val="00811048"/>
    <w:rsid w:val="00813882"/>
    <w:rsid w:val="00831380"/>
    <w:rsid w:val="00842A6A"/>
    <w:rsid w:val="00845BFE"/>
    <w:rsid w:val="008B3A71"/>
    <w:rsid w:val="008B6E2B"/>
    <w:rsid w:val="008C18F0"/>
    <w:rsid w:val="008C1E98"/>
    <w:rsid w:val="008C477F"/>
    <w:rsid w:val="008E6A03"/>
    <w:rsid w:val="008F0726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A65EB"/>
    <w:rsid w:val="009B211D"/>
    <w:rsid w:val="009B4262"/>
    <w:rsid w:val="009C1505"/>
    <w:rsid w:val="009C19F8"/>
    <w:rsid w:val="009E3D6A"/>
    <w:rsid w:val="00A061D4"/>
    <w:rsid w:val="00A263B1"/>
    <w:rsid w:val="00A26BFA"/>
    <w:rsid w:val="00A27F26"/>
    <w:rsid w:val="00A31D01"/>
    <w:rsid w:val="00A53AFB"/>
    <w:rsid w:val="00A82068"/>
    <w:rsid w:val="00A91548"/>
    <w:rsid w:val="00A958B6"/>
    <w:rsid w:val="00AA0871"/>
    <w:rsid w:val="00AA0ECF"/>
    <w:rsid w:val="00AA232C"/>
    <w:rsid w:val="00AB3C5E"/>
    <w:rsid w:val="00AC4B69"/>
    <w:rsid w:val="00AF3619"/>
    <w:rsid w:val="00B07C7B"/>
    <w:rsid w:val="00B21C28"/>
    <w:rsid w:val="00B37C30"/>
    <w:rsid w:val="00B60E26"/>
    <w:rsid w:val="00B65211"/>
    <w:rsid w:val="00B6688B"/>
    <w:rsid w:val="00B67DF6"/>
    <w:rsid w:val="00B75666"/>
    <w:rsid w:val="00B83017"/>
    <w:rsid w:val="00BB9C2B"/>
    <w:rsid w:val="00BD78AF"/>
    <w:rsid w:val="00BE31EC"/>
    <w:rsid w:val="00C04C95"/>
    <w:rsid w:val="00C21113"/>
    <w:rsid w:val="00C4666B"/>
    <w:rsid w:val="00C46C28"/>
    <w:rsid w:val="00C65394"/>
    <w:rsid w:val="00CB4917"/>
    <w:rsid w:val="00CC0960"/>
    <w:rsid w:val="00CC4DEF"/>
    <w:rsid w:val="00CD5354"/>
    <w:rsid w:val="00CD6E31"/>
    <w:rsid w:val="00CD7EB7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A3037"/>
    <w:rsid w:val="00DA403B"/>
    <w:rsid w:val="00DB7FD0"/>
    <w:rsid w:val="00DC5032"/>
    <w:rsid w:val="00DC7F4C"/>
    <w:rsid w:val="00DD3E40"/>
    <w:rsid w:val="00DE7CAC"/>
    <w:rsid w:val="00E147B0"/>
    <w:rsid w:val="00E15681"/>
    <w:rsid w:val="00E55E7A"/>
    <w:rsid w:val="00E62074"/>
    <w:rsid w:val="00E6493B"/>
    <w:rsid w:val="00E772A9"/>
    <w:rsid w:val="00E7F8A6"/>
    <w:rsid w:val="00E80695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7155C"/>
    <w:rsid w:val="00F851D6"/>
    <w:rsid w:val="00F959C6"/>
    <w:rsid w:val="00FD45C0"/>
    <w:rsid w:val="00FF6756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EAE202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C4F1B74"/>
    <w:rsid w:val="1D090C29"/>
    <w:rsid w:val="216EDC55"/>
    <w:rsid w:val="21F68846"/>
    <w:rsid w:val="22224BB4"/>
    <w:rsid w:val="229A2726"/>
    <w:rsid w:val="22AD0467"/>
    <w:rsid w:val="22E5CE4A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A94FFA5"/>
    <w:rsid w:val="2BD0488E"/>
    <w:rsid w:val="2DC2797D"/>
    <w:rsid w:val="2DCF008C"/>
    <w:rsid w:val="2E05E25D"/>
    <w:rsid w:val="2E7B50F9"/>
    <w:rsid w:val="2FCD844C"/>
    <w:rsid w:val="30AC2016"/>
    <w:rsid w:val="30BBF69E"/>
    <w:rsid w:val="3158A27F"/>
    <w:rsid w:val="3160DADC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FA77B2E"/>
    <w:rsid w:val="3FB4FBAD"/>
    <w:rsid w:val="3FE39DD0"/>
    <w:rsid w:val="42B7A3F9"/>
    <w:rsid w:val="43C4E216"/>
    <w:rsid w:val="4505DE04"/>
    <w:rsid w:val="45B94ADA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E9CE230"/>
    <w:rsid w:val="4EE391CC"/>
    <w:rsid w:val="4FC935E8"/>
    <w:rsid w:val="50511861"/>
    <w:rsid w:val="507FEF8E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B2310DD"/>
    <w:rsid w:val="5B5D9970"/>
    <w:rsid w:val="5BAB91FB"/>
    <w:rsid w:val="5CA2CB70"/>
    <w:rsid w:val="5D1B2F73"/>
    <w:rsid w:val="5DBE8C37"/>
    <w:rsid w:val="5E372B51"/>
    <w:rsid w:val="5F1FD63B"/>
    <w:rsid w:val="5F28F958"/>
    <w:rsid w:val="5F8D4F6E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70B3E6D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2DF00"/>
  <w15:chartTrackingRefBased/>
  <w15:docId w15:val="{831E8D80-E059-4A44-861E-CC6BCBB693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772A9"/>
    <w:pPr>
      <w:spacing w:after="200" w:line="276" w:lineRule="auto"/>
    </w:pPr>
    <w:rPr>
      <w:rFonts w:ascii="Calibri" w:hAnsi="Calibri" w:eastAsia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3E4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E772A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styleId="EncabezadoCar" w:customStyle="1">
    <w:name w:val="Encabezado Car"/>
    <w:basedOn w:val="Fuentedeprrafopredeter"/>
    <w:link w:val="Encabezado"/>
    <w:uiPriority w:val="99"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xmsolistparagraph" w:customStyle="1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paragraph" w:styleId="Default" w:customStyle="1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hAnsi="Century Gothic" w:eastAsia="Calibri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6F07E2"/>
    <w:rPr>
      <w:rFonts w:ascii="Calibri" w:hAnsi="Calibri" w:eastAsia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/>
    <w:rsid w:val="00E147B0"/>
    <w:rPr>
      <w:rFonts w:ascii="Calibri" w:hAnsi="Calibri" w:eastAsia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styleId="PrrafodelistaCar" w:customStyle="1">
    <w:name w:val="Párrafo de lista Car"/>
    <w:link w:val="Prrafodelista"/>
    <w:uiPriority w:val="34"/>
    <w:rsid w:val="00B21C28"/>
    <w:rPr>
      <w:rFonts w:ascii="Calibri" w:hAnsi="Calibri" w:eastAsia="Calibri" w:cs="Times New Roman"/>
      <w:lang w:val="es-ES_tradnl"/>
    </w:rPr>
  </w:style>
  <w:style w:type="table" w:styleId="TableNormal1" w:customStyle="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tulo3Car" w:customStyle="1">
    <w:name w:val="Título 3 Car"/>
    <w:basedOn w:val="Fuentedeprrafopredeter"/>
    <w:link w:val="Ttulo3"/>
    <w:uiPriority w:val="9"/>
    <w:rsid w:val="00DD3E40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chemcollective.org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3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LUDDY OLINFFAR CAMACHO CAMACHO</dc:creator>
  <keywords/>
  <dc:description/>
  <lastModifiedBy>Usuario invitado</lastModifiedBy>
  <revision>5</revision>
  <dcterms:created xsi:type="dcterms:W3CDTF">2026-03-30T16:39:00.0000000Z</dcterms:created>
  <dcterms:modified xsi:type="dcterms:W3CDTF">2026-05-05T12:45:59.2654503Z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