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0"/>
        <w:gridCol w:w="2939"/>
        <w:gridCol w:w="2943"/>
      </w:tblGrid>
      <w:tr w:rsidR="005872A1" w:rsidRPr="000B7DFA" w:rsidTr="00A81E2D">
        <w:trPr>
          <w:trHeight w:val="530"/>
        </w:trPr>
        <w:tc>
          <w:tcPr>
            <w:tcW w:w="5000" w:type="pct"/>
            <w:gridSpan w:val="3"/>
            <w:vAlign w:val="center"/>
          </w:tcPr>
          <w:p w:rsidR="005872A1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 DE RECUPERACIÓN</w:t>
            </w:r>
            <w:r w:rsidR="00666FE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ACELERACION B</w:t>
            </w:r>
            <w:bookmarkStart w:id="0" w:name="_GoBack"/>
            <w:bookmarkEnd w:id="0"/>
          </w:p>
          <w:p w:rsidR="005872A1" w:rsidRPr="000B7DFA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2026</w:t>
            </w:r>
          </w:p>
        </w:tc>
      </w:tr>
      <w:tr w:rsidR="005872A1" w:rsidRPr="00133E5A" w:rsidTr="00A81E2D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="005872A1" w:rsidRPr="00133E5A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="005872A1" w:rsidRPr="00133E5A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="005872A1" w:rsidRPr="00133E5A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5872A1" w:rsidRPr="000B7DFA" w:rsidTr="00A81E2D">
        <w:trPr>
          <w:trHeight w:val="521"/>
        </w:trPr>
        <w:tc>
          <w:tcPr>
            <w:tcW w:w="1666" w:type="pct"/>
            <w:vAlign w:val="center"/>
          </w:tcPr>
          <w:p w:rsidR="005872A1" w:rsidRPr="000B7DFA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PRIMER PERIODO</w:t>
            </w:r>
          </w:p>
        </w:tc>
        <w:tc>
          <w:tcPr>
            <w:tcW w:w="1666" w:type="pct"/>
            <w:vAlign w:val="center"/>
          </w:tcPr>
          <w:p w:rsidR="005872A1" w:rsidRPr="000B7DFA" w:rsidRDefault="005872A1" w:rsidP="00A81E2D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Física </w:t>
            </w:r>
          </w:p>
        </w:tc>
        <w:tc>
          <w:tcPr>
            <w:tcW w:w="1667" w:type="pct"/>
            <w:vAlign w:val="center"/>
          </w:tcPr>
          <w:p w:rsidR="005872A1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</w:p>
          <w:p w:rsidR="005872A1" w:rsidRPr="000B7DFA" w:rsidRDefault="005872A1" w:rsidP="00A81E2D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Diego 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Mendez</w:t>
            </w:r>
            <w:proofErr w:type="spellEnd"/>
          </w:p>
        </w:tc>
      </w:tr>
    </w:tbl>
    <w:p w:rsidR="005872A1" w:rsidRPr="000B7DFA" w:rsidRDefault="005872A1" w:rsidP="005872A1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7"/>
        <w:gridCol w:w="7075"/>
      </w:tblGrid>
      <w:tr w:rsidR="005872A1" w:rsidRPr="000B7DFA" w:rsidTr="00A81E2D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="005872A1" w:rsidRPr="00133E5A" w:rsidRDefault="005872A1" w:rsidP="00A81E2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OBJETIVO DE LA NIVELACIÓN</w:t>
            </w:r>
          </w:p>
        </w:tc>
        <w:tc>
          <w:tcPr>
            <w:tcW w:w="4010" w:type="pct"/>
          </w:tcPr>
          <w:p w:rsidR="005872A1" w:rsidRDefault="00E913A2" w:rsidP="00A81E2D">
            <w:r>
              <w:rPr>
                <w:rStyle w:val="Textoennegrita"/>
              </w:rPr>
              <w:t>Comprender</w:t>
            </w:r>
            <w:r>
              <w:rPr>
                <w:rStyle w:val="Textoennegrita"/>
              </w:rPr>
              <w:t xml:space="preserve"> para qué sirven las mediciones</w:t>
            </w:r>
            <w:r>
              <w:t xml:space="preserve"> en la vida cotidiana, por </w:t>
            </w:r>
            <w:proofErr w:type="gramStart"/>
            <w:r>
              <w:t>ejemplo</w:t>
            </w:r>
            <w:proofErr w:type="gramEnd"/>
            <w:r>
              <w:t xml:space="preserve"> al </w:t>
            </w:r>
            <w:r>
              <w:t>medir distancias</w:t>
            </w:r>
            <w:r>
              <w:t>, pes</w:t>
            </w:r>
            <w:r>
              <w:t>ar objetos o calcular velocidades.</w:t>
            </w:r>
          </w:p>
          <w:p w:rsidR="00E913A2" w:rsidRDefault="00E913A2" w:rsidP="00A81E2D">
            <w:r>
              <w:rPr>
                <w:rStyle w:val="Textoennegrita"/>
              </w:rPr>
              <w:t xml:space="preserve">Interpretar y </w:t>
            </w:r>
            <w:proofErr w:type="spellStart"/>
            <w:r>
              <w:rPr>
                <w:rStyle w:val="Textoennegrita"/>
              </w:rPr>
              <w:t>resuelver</w:t>
            </w:r>
            <w:proofErr w:type="spellEnd"/>
            <w:r>
              <w:rPr>
                <w:rStyle w:val="Textoennegrita"/>
              </w:rPr>
              <w:t xml:space="preserve"> problemas</w:t>
            </w:r>
            <w:r>
              <w:t xml:space="preserve"> donde intervienen estas magnitudes en contextos reales.</w:t>
            </w:r>
          </w:p>
          <w:p w:rsidR="005872A1" w:rsidRDefault="00E913A2" w:rsidP="00A81E2D">
            <w:pPr>
              <w:rPr>
                <w:rStyle w:val="Textoennegrita"/>
                <w:lang w:val="es-CO"/>
              </w:rPr>
            </w:pPr>
            <w:r>
              <w:rPr>
                <w:rStyle w:val="Textoennegrita"/>
              </w:rPr>
              <w:t>Desarrollar</w:t>
            </w:r>
            <w:r>
              <w:rPr>
                <w:rStyle w:val="Textoennegrita"/>
              </w:rPr>
              <w:t xml:space="preserve"> habilidades para medir, estimar y comparar</w:t>
            </w:r>
            <w:r>
              <w:t xml:space="preserve"> magnitudes, utilizando instrumentos sencillos (regla, balanza, reloj).</w:t>
            </w:r>
          </w:p>
          <w:p w:rsidR="005872A1" w:rsidRPr="007C3304" w:rsidRDefault="005872A1" w:rsidP="00A81E2D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5872A1" w:rsidRPr="000B7DFA" w:rsidTr="00A81E2D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="005872A1" w:rsidRPr="00133E5A" w:rsidRDefault="005872A1" w:rsidP="00A81E2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:rsidR="005872A1" w:rsidRDefault="00E913A2" w:rsidP="00E913A2">
            <w:pPr>
              <w:pStyle w:val="NormalWeb"/>
            </w:pPr>
            <w:r>
              <w:t xml:space="preserve">Reconoce las magnitudes de </w:t>
            </w:r>
            <w:r>
              <w:rPr>
                <w:rStyle w:val="Textoennegrita"/>
                <w:rFonts w:eastAsiaTheme="majorEastAsia"/>
              </w:rPr>
              <w:t>masa, longitud y tiempo</w:t>
            </w:r>
            <w:r>
              <w:t xml:space="preserve"> en diferentes contextos.</w:t>
            </w:r>
          </w:p>
          <w:p w:rsidR="00E913A2" w:rsidRDefault="00E913A2" w:rsidP="00E913A2">
            <w:pPr>
              <w:pStyle w:val="NormalWeb"/>
            </w:pPr>
            <w:r>
              <w:t>Utiliza adecuadamente instrumentos de medición (regla, balanza, reloj).</w:t>
            </w:r>
          </w:p>
          <w:p w:rsidR="00E913A2" w:rsidRPr="00140390" w:rsidRDefault="00E913A2" w:rsidP="00E913A2">
            <w:pPr>
              <w:pStyle w:val="NormalWeb"/>
              <w:rPr>
                <w:rFonts w:ascii="Arial Narrow" w:hAnsi="Arial Narrow" w:cs="Arial"/>
              </w:rPr>
            </w:pPr>
            <w:r>
              <w:t>Resuelve situaciones cotidianas que implican medir, comparar o calcular masa, longitud y tiempo.</w:t>
            </w:r>
          </w:p>
        </w:tc>
      </w:tr>
    </w:tbl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tblpY="-237"/>
        <w:tblW w:w="4834" w:type="pct"/>
        <w:tblLook w:val="04A0" w:firstRow="1" w:lastRow="0" w:firstColumn="1" w:lastColumn="0" w:noHBand="0" w:noVBand="1"/>
      </w:tblPr>
      <w:tblGrid>
        <w:gridCol w:w="4141"/>
        <w:gridCol w:w="1883"/>
        <w:gridCol w:w="2511"/>
      </w:tblGrid>
      <w:tr w:rsidR="0084143B" w:rsidRPr="00133E5A" w:rsidTr="00A81E2D">
        <w:trPr>
          <w:trHeight w:val="397"/>
        </w:trPr>
        <w:tc>
          <w:tcPr>
            <w:tcW w:w="2426" w:type="pct"/>
            <w:shd w:val="clear" w:color="auto" w:fill="E2EFD9" w:themeFill="accent6" w:themeFillTint="33"/>
            <w:vAlign w:val="center"/>
          </w:tcPr>
          <w:p w:rsidR="005872A1" w:rsidRPr="00133E5A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 xml:space="preserve">ACTIVIDADES PROPUESTAS </w:t>
            </w:r>
          </w:p>
        </w:tc>
        <w:tc>
          <w:tcPr>
            <w:tcW w:w="1103" w:type="pct"/>
            <w:shd w:val="clear" w:color="auto" w:fill="E2EFD9" w:themeFill="accent6" w:themeFillTint="33"/>
            <w:vAlign w:val="center"/>
          </w:tcPr>
          <w:p w:rsidR="005872A1" w:rsidRPr="00133E5A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471" w:type="pct"/>
            <w:shd w:val="clear" w:color="auto" w:fill="E2EFD9" w:themeFill="accent6" w:themeFillTint="33"/>
            <w:vAlign w:val="center"/>
          </w:tcPr>
          <w:p w:rsidR="005872A1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  <w:p w:rsidR="005872A1" w:rsidRPr="00133E5A" w:rsidRDefault="005872A1" w:rsidP="00A81E2D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84143B" w:rsidRPr="00D5420B" w:rsidTr="00A81E2D">
        <w:trPr>
          <w:trHeight w:val="3959"/>
        </w:trPr>
        <w:tc>
          <w:tcPr>
            <w:tcW w:w="2426" w:type="pct"/>
            <w:vAlign w:val="center"/>
          </w:tcPr>
          <w:p w:rsidR="005872A1" w:rsidRPr="00135F33" w:rsidRDefault="005872A1" w:rsidP="00A81E2D">
            <w:pPr>
              <w:pStyle w:val="Ttulo3"/>
              <w:outlineLvl w:val="2"/>
              <w:rPr>
                <w:rFonts w:ascii="Times New Roman" w:eastAsia="Times New Roman" w:hAnsi="Times New Roman"/>
                <w:lang w:val="es-CO"/>
              </w:rPr>
            </w:pPr>
            <w:r>
              <w:rPr>
                <w:rStyle w:val="Textoennegrita"/>
              </w:rPr>
              <w:t>Actividad 1: Preguntas de comprensión</w:t>
            </w:r>
          </w:p>
          <w:p w:rsidR="005872A1" w:rsidRDefault="00B33A84" w:rsidP="00A81E2D">
            <w:pPr>
              <w:spacing w:before="100" w:beforeAutospacing="1" w:after="100" w:afterAutospacing="1" w:line="240" w:lineRule="auto"/>
              <w:ind w:left="720"/>
              <w:jc w:val="both"/>
              <w:rPr>
                <w:rStyle w:val="Textoennegrita"/>
                <w:b w:val="0"/>
                <w:bCs w:val="0"/>
              </w:rPr>
            </w:pPr>
            <w:r>
              <w:t xml:space="preserve">1.¿por qué es importante el proceso de medición en la vida cotidiana </w:t>
            </w:r>
            <w:r w:rsidR="005872A1">
              <w:t>?</w:t>
            </w:r>
            <w:r>
              <w:br/>
              <w:t xml:space="preserve">2.¿Por qué es importante tener un sistema internacional de medidas </w:t>
            </w:r>
            <w:r w:rsidR="005872A1">
              <w:t>?</w:t>
            </w:r>
            <w:r w:rsidR="005872A1">
              <w:br/>
            </w:r>
            <w:r>
              <w:t xml:space="preserve">3.¿ Por qué es importante saber en qué unidad se está trabajando en un </w:t>
            </w:r>
            <w:proofErr w:type="spellStart"/>
            <w:r>
              <w:t>fruver</w:t>
            </w:r>
            <w:proofErr w:type="spellEnd"/>
            <w:r>
              <w:t xml:space="preserve"> para el abastecimiento de comida de las personas?</w:t>
            </w:r>
          </w:p>
          <w:p w:rsidR="00B33A84" w:rsidRPr="00B33A84" w:rsidRDefault="005872A1" w:rsidP="00B33A84">
            <w:pPr>
              <w:pStyle w:val="Ttulo2"/>
              <w:rPr>
                <w:rFonts w:ascii="Times New Roman" w:eastAsia="Times New Roman" w:hAnsi="Times New Roman"/>
                <w:lang w:val="es-CO"/>
              </w:rPr>
            </w:pPr>
            <w:r>
              <w:t xml:space="preserve"> </w:t>
            </w:r>
            <w:r w:rsidR="00B33A84">
              <w:t xml:space="preserve"> </w:t>
            </w:r>
            <w:r w:rsidR="00B33A84">
              <w:t>Actividad</w:t>
            </w:r>
            <w:r w:rsidR="00B33A84">
              <w:t xml:space="preserve"> 2: “Instrumentos de medición</w:t>
            </w:r>
          </w:p>
          <w:p w:rsidR="00B33A84" w:rsidRDefault="00B33A84" w:rsidP="00B33A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Identifican instrumentos: regla, balanza, reloj. </w:t>
            </w:r>
          </w:p>
          <w:p w:rsidR="00B33A84" w:rsidRDefault="00B33A84" w:rsidP="00B33A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Explican para qué sirve cada uno. </w:t>
            </w:r>
          </w:p>
          <w:p w:rsidR="00B33A84" w:rsidRDefault="00B33A84" w:rsidP="00B33A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Realizar los respectivos dibujos indicando valor mínimo y máximo de cada instrumento de medida.</w:t>
            </w:r>
          </w:p>
          <w:p w:rsidR="00B33A84" w:rsidRPr="00B33A84" w:rsidRDefault="00B33A84" w:rsidP="00B33A84">
            <w:pPr>
              <w:pStyle w:val="Ttulo2"/>
              <w:rPr>
                <w:rFonts w:ascii="Times New Roman" w:eastAsia="Times New Roman" w:hAnsi="Times New Roman"/>
                <w:lang w:val="es-CO"/>
              </w:rPr>
            </w:pPr>
            <w:r>
              <w:t>Concepto clave</w:t>
            </w:r>
          </w:p>
          <w:p w:rsidR="00B33A84" w:rsidRDefault="00B33A84" w:rsidP="00B33A84">
            <w:pPr>
              <w:pStyle w:val="NormalWeb"/>
            </w:pPr>
            <w:r>
              <w:t xml:space="preserve">La </w:t>
            </w:r>
            <w:r>
              <w:rPr>
                <w:rStyle w:val="Textoennegrita"/>
              </w:rPr>
              <w:t>velocidad</w:t>
            </w:r>
            <w:r>
              <w:t xml:space="preserve"> se calcula como:</w:t>
            </w:r>
          </w:p>
          <w:p w:rsidR="00B33A84" w:rsidRDefault="0084143B" w:rsidP="0084143B">
            <w:pPr>
              <w:spacing w:before="240" w:beforeAutospacing="1" w:after="100" w:afterAutospacing="1" w:line="240" w:lineRule="auto"/>
              <w:rPr>
                <w:rStyle w:val="katex-mathml"/>
              </w:rPr>
            </w:pPr>
            <w:r>
              <w:rPr>
                <w:rStyle w:val="katex-mathml"/>
              </w:rPr>
              <w:t>V</w:t>
            </w:r>
            <w:r w:rsidR="00B33A84">
              <w:rPr>
                <w:rStyle w:val="katex-mathml"/>
              </w:rPr>
              <w:t>elocida</w:t>
            </w:r>
            <w:r>
              <w:rPr>
                <w:rStyle w:val="katex-mathml"/>
              </w:rPr>
              <w:t xml:space="preserve">d= distancia </w:t>
            </w:r>
            <w:proofErr w:type="gramStart"/>
            <w:r>
              <w:rPr>
                <w:rStyle w:val="katex-mathml"/>
              </w:rPr>
              <w:t>( unidades</w:t>
            </w:r>
            <w:proofErr w:type="gramEnd"/>
            <w:r>
              <w:rPr>
                <w:rStyle w:val="katex-mathml"/>
              </w:rPr>
              <w:t xml:space="preserve"> de longitud</w:t>
            </w:r>
          </w:p>
          <w:p w:rsidR="004F5664" w:rsidRDefault="004F5664" w:rsidP="004F5664">
            <w:pPr>
              <w:pStyle w:val="Ttulo2"/>
              <w:rPr>
                <w:rFonts w:ascii="Times New Roman" w:eastAsia="Times New Roman" w:hAnsi="Times New Roman"/>
                <w:lang w:val="en-US"/>
              </w:rPr>
            </w:pPr>
            <w:r>
              <w:t>1. Ejercicios básicos (comprensión)</w:t>
            </w:r>
          </w:p>
          <w:p w:rsidR="004F5664" w:rsidRDefault="004F5664" w:rsidP="004F56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Un estudiante recorre </w:t>
            </w:r>
            <w:r>
              <w:rPr>
                <w:rStyle w:val="Textoennegrita"/>
              </w:rPr>
              <w:t>100 metros en 20 segundos</w:t>
            </w:r>
            <w:r>
              <w:t xml:space="preserve">. ¿Cuál es su velocidad? </w:t>
            </w:r>
          </w:p>
          <w:p w:rsidR="004F5664" w:rsidRDefault="004F5664" w:rsidP="004F56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Una bicicleta avanza </w:t>
            </w:r>
            <w:r>
              <w:rPr>
                <w:rStyle w:val="Textoennegrita"/>
              </w:rPr>
              <w:t>300 metros en 60 segundos</w:t>
            </w:r>
            <w:r>
              <w:t>.</w:t>
            </w:r>
            <w:r>
              <w:br/>
              <w:t xml:space="preserve">Calcula la velocidad. </w:t>
            </w:r>
          </w:p>
          <w:p w:rsidR="004F5664" w:rsidRDefault="004F5664" w:rsidP="004F56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Un perro corre </w:t>
            </w:r>
            <w:r>
              <w:rPr>
                <w:rStyle w:val="Textoennegrita"/>
              </w:rPr>
              <w:t>50 metros en 10 segundos</w:t>
            </w:r>
            <w:r>
              <w:t>.</w:t>
            </w:r>
            <w:r>
              <w:br/>
              <w:t xml:space="preserve">¿Qué tan rápido va? </w:t>
            </w:r>
          </w:p>
          <w:p w:rsidR="004F5664" w:rsidRDefault="004F5664" w:rsidP="004F5664">
            <w:pPr>
              <w:spacing w:after="0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4F5664" w:rsidRDefault="004F5664" w:rsidP="004F5664">
            <w:pPr>
              <w:pStyle w:val="Ttulo2"/>
              <w:outlineLvl w:val="1"/>
              <w:rPr>
                <w:rFonts w:ascii="Segoe UI Symbol" w:hAnsi="Segoe UI Symbol" w:cs="Segoe UI Symbol"/>
              </w:rPr>
            </w:pPr>
          </w:p>
          <w:p w:rsidR="004F5664" w:rsidRDefault="004F5664" w:rsidP="004F5664">
            <w:pPr>
              <w:pStyle w:val="Ttulo2"/>
            </w:pPr>
            <w:r>
              <w:t xml:space="preserve"> 2. Problemas de la vida cotidiana</w:t>
            </w:r>
          </w:p>
          <w:p w:rsidR="004F5664" w:rsidRDefault="004F5664" w:rsidP="004F566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Una persona camina </w:t>
            </w:r>
            <w:r>
              <w:rPr>
                <w:rStyle w:val="Textoennegrita"/>
              </w:rPr>
              <w:t>2 km en 30 minutos</w:t>
            </w:r>
            <w:r>
              <w:t>.</w:t>
            </w:r>
            <w:r>
              <w:br/>
              <w:t xml:space="preserve"> ¿Cuál es su velocidad en km/min? </w:t>
            </w:r>
          </w:p>
          <w:p w:rsidR="004F5664" w:rsidRDefault="004F5664" w:rsidP="004F566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Un carro recorre </w:t>
            </w:r>
            <w:r>
              <w:rPr>
                <w:rStyle w:val="Textoennegrita"/>
              </w:rPr>
              <w:t>120 km en 2 horas</w:t>
            </w:r>
            <w:r>
              <w:t>.</w:t>
            </w:r>
            <w:r>
              <w:br/>
              <w:t xml:space="preserve"> ¿Cuál es su velocidad? </w:t>
            </w:r>
          </w:p>
          <w:p w:rsidR="004F5664" w:rsidRDefault="004F5664" w:rsidP="004F566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Un ciclista tarda </w:t>
            </w:r>
            <w:r>
              <w:rPr>
                <w:rStyle w:val="Textoennegrita"/>
              </w:rPr>
              <w:t>1 hora en recorrer 15 km</w:t>
            </w:r>
            <w:r>
              <w:t>.</w:t>
            </w:r>
            <w:r>
              <w:br/>
              <w:t xml:space="preserve"> Calcula su velocidad. </w:t>
            </w:r>
          </w:p>
          <w:p w:rsidR="004F5664" w:rsidRDefault="004F5664" w:rsidP="004F5664">
            <w:pPr>
              <w:spacing w:after="0"/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4F5664" w:rsidRDefault="004F5664" w:rsidP="004F5664">
            <w:pPr>
              <w:pStyle w:val="Ttulo2"/>
            </w:pPr>
            <w:r>
              <w:rPr>
                <w:rFonts w:ascii="Segoe UI Symbol" w:hAnsi="Segoe UI Symbol" w:cs="Segoe UI Symbol"/>
              </w:rPr>
              <w:t>🔹</w:t>
            </w:r>
            <w:r>
              <w:t xml:space="preserve"> 3. Ejercicios con conversión de unidades</w:t>
            </w:r>
          </w:p>
          <w:p w:rsidR="004F5664" w:rsidRDefault="004F5664" w:rsidP="004F566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Un atleta corre </w:t>
            </w:r>
            <w:r>
              <w:rPr>
                <w:rStyle w:val="Textoennegrita"/>
              </w:rPr>
              <w:t>400 metros en 80 segundos</w:t>
            </w:r>
            <w:r>
              <w:t>.</w:t>
            </w:r>
            <w:r>
              <w:br/>
              <w:t xml:space="preserve"> Calcula la velocidad en m/s. </w:t>
            </w:r>
          </w:p>
          <w:p w:rsidR="004F5664" w:rsidRDefault="004F5664" w:rsidP="004F566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Un autobús recorre </w:t>
            </w:r>
            <w:r>
              <w:rPr>
                <w:rStyle w:val="Textoennegrita"/>
              </w:rPr>
              <w:t>60 km en 1 hora</w:t>
            </w:r>
            <w:r>
              <w:t>.</w:t>
            </w:r>
            <w:r>
              <w:br/>
              <w:t xml:space="preserve"> Expresa la velocidad en km/h. </w:t>
            </w:r>
          </w:p>
          <w:p w:rsidR="004F5664" w:rsidRDefault="004F5664" w:rsidP="004F566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Una moto viaja a </w:t>
            </w:r>
            <w:r>
              <w:rPr>
                <w:rStyle w:val="Textoennegrita"/>
              </w:rPr>
              <w:t>72 km/h</w:t>
            </w:r>
            <w:r>
              <w:t>.</w:t>
            </w:r>
            <w:r>
              <w:br/>
              <w:t>¿Cuántos km recorre en 2 horas?</w:t>
            </w:r>
          </w:p>
          <w:p w:rsidR="004F5664" w:rsidRDefault="004F5664" w:rsidP="0084143B">
            <w:pPr>
              <w:spacing w:before="240" w:beforeAutospacing="1" w:after="100" w:afterAutospacing="1" w:line="240" w:lineRule="auto"/>
            </w:pPr>
          </w:p>
          <w:p w:rsidR="005872A1" w:rsidRPr="00D5420B" w:rsidRDefault="005872A1" w:rsidP="00B33A84">
            <w:pPr>
              <w:pStyle w:val="Ttulo2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1103" w:type="pct"/>
            <w:vAlign w:val="center"/>
          </w:tcPr>
          <w:p w:rsidR="005872A1" w:rsidRPr="00D5420B" w:rsidRDefault="005872A1" w:rsidP="00A81E2D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Fechas programadas a nivel institucional </w:t>
            </w:r>
          </w:p>
        </w:tc>
        <w:tc>
          <w:tcPr>
            <w:tcW w:w="1471" w:type="pct"/>
            <w:vAlign w:val="center"/>
          </w:tcPr>
          <w:p w:rsidR="005872A1" w:rsidRDefault="005872A1" w:rsidP="00A81E2D">
            <w:pPr>
              <w:pStyle w:val="NormalWeb"/>
            </w:pPr>
          </w:p>
          <w:p w:rsidR="005872A1" w:rsidRDefault="005872A1" w:rsidP="00A81E2D">
            <w:pPr>
              <w:pStyle w:val="NormalWeb"/>
            </w:pPr>
            <w:r>
              <w:t xml:space="preserve">Realiza </w:t>
            </w:r>
            <w:r w:rsidR="004F5664">
              <w:t xml:space="preserve">correctamente los </w:t>
            </w:r>
            <w:proofErr w:type="spellStart"/>
            <w:r w:rsidR="004F5664">
              <w:t>conceptod</w:t>
            </w:r>
            <w:proofErr w:type="spellEnd"/>
            <w:r w:rsidR="004F5664">
              <w:t xml:space="preserve"> de unidades de conversión de unidades de longitud, masa y tiempo </w:t>
            </w:r>
          </w:p>
          <w:p w:rsidR="005872A1" w:rsidRDefault="005872A1" w:rsidP="00A81E2D">
            <w:pPr>
              <w:pStyle w:val="NormalWeb"/>
            </w:pPr>
          </w:p>
          <w:p w:rsidR="005872A1" w:rsidRDefault="005872A1" w:rsidP="00A81E2D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5872A1" w:rsidRDefault="005872A1" w:rsidP="00A81E2D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Trabajo el 50%</w:t>
            </w:r>
          </w:p>
          <w:p w:rsidR="005872A1" w:rsidRPr="00D5420B" w:rsidRDefault="005872A1" w:rsidP="00A81E2D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Sustentación el 50%</w:t>
            </w:r>
          </w:p>
        </w:tc>
      </w:tr>
    </w:tbl>
    <w:p w:rsidR="005872A1" w:rsidRPr="000B7DFA" w:rsidRDefault="005872A1" w:rsidP="005872A1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0"/>
        <w:gridCol w:w="6562"/>
      </w:tblGrid>
      <w:tr w:rsidR="005872A1" w:rsidRPr="000B7DFA" w:rsidTr="00A81E2D">
        <w:trPr>
          <w:trHeight w:val="2919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="005872A1" w:rsidRPr="00133E5A" w:rsidRDefault="005872A1" w:rsidP="00A81E2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:rsidR="005872A1" w:rsidRDefault="005872A1" w:rsidP="00A81E2D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5872A1" w:rsidRDefault="005872A1" w:rsidP="00A81E2D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5872A1" w:rsidRPr="00140390" w:rsidRDefault="005872A1" w:rsidP="00A81E2D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78"/>
        <w:gridCol w:w="4460"/>
      </w:tblGrid>
      <w:tr w:rsidR="005872A1" w:rsidRPr="00971489" w:rsidTr="00A81E2D">
        <w:trPr>
          <w:trHeight w:val="521"/>
        </w:trPr>
        <w:tc>
          <w:tcPr>
            <w:tcW w:w="2477" w:type="pct"/>
            <w:vAlign w:val="center"/>
          </w:tcPr>
          <w:p w:rsidR="005872A1" w:rsidRDefault="005872A1" w:rsidP="00A81E2D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="005872A1" w:rsidRPr="00971489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="005872A1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="005872A1" w:rsidRPr="00971489" w:rsidRDefault="005872A1" w:rsidP="00A81E2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:rsidR="005872A1" w:rsidRDefault="005872A1" w:rsidP="005872A1">
      <w:pPr>
        <w:snapToGrid w:val="0"/>
        <w:spacing w:after="0"/>
        <w:rPr>
          <w:rFonts w:ascii="Arial Narrow" w:hAnsi="Arial Narrow" w:cs="Arial"/>
        </w:rPr>
      </w:pPr>
    </w:p>
    <w:p w:rsidR="005872A1" w:rsidRDefault="005872A1" w:rsidP="005872A1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70704B" w:rsidRDefault="0070704B"/>
    <w:sectPr w:rsidR="00707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843"/>
    <w:multiLevelType w:val="multilevel"/>
    <w:tmpl w:val="FB78C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536CE"/>
    <w:multiLevelType w:val="multilevel"/>
    <w:tmpl w:val="69D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045E0"/>
    <w:multiLevelType w:val="multilevel"/>
    <w:tmpl w:val="CF604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D59A3"/>
    <w:multiLevelType w:val="multilevel"/>
    <w:tmpl w:val="0B64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A1"/>
    <w:rsid w:val="004F5664"/>
    <w:rsid w:val="005872A1"/>
    <w:rsid w:val="00666FE0"/>
    <w:rsid w:val="0070704B"/>
    <w:rsid w:val="0084143B"/>
    <w:rsid w:val="00B33A84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88D9"/>
  <w15:chartTrackingRefBased/>
  <w15:docId w15:val="{15139107-4DD8-4778-91F2-935AFE7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2A1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7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72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72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87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587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5872A1"/>
    <w:rPr>
      <w:b/>
      <w:bCs/>
    </w:rPr>
  </w:style>
  <w:style w:type="table" w:styleId="Tablaconcuadrcula">
    <w:name w:val="Table Grid"/>
    <w:basedOn w:val="Tablanormal"/>
    <w:uiPriority w:val="59"/>
    <w:rsid w:val="005872A1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atex-mathml">
    <w:name w:val="katex-mathml"/>
    <w:basedOn w:val="Fuentedeprrafopredeter"/>
    <w:rsid w:val="00B33A84"/>
  </w:style>
  <w:style w:type="character" w:customStyle="1" w:styleId="mord">
    <w:name w:val="mord"/>
    <w:basedOn w:val="Fuentedeprrafopredeter"/>
    <w:rsid w:val="00B33A84"/>
  </w:style>
  <w:style w:type="character" w:customStyle="1" w:styleId="mrel">
    <w:name w:val="mrel"/>
    <w:basedOn w:val="Fuentedeprrafopredeter"/>
    <w:rsid w:val="00B33A84"/>
  </w:style>
  <w:style w:type="character" w:customStyle="1" w:styleId="vlist-s">
    <w:name w:val="vlist-s"/>
    <w:basedOn w:val="Fuentedeprrafopredeter"/>
    <w:rsid w:val="00B3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3</cp:revision>
  <dcterms:created xsi:type="dcterms:W3CDTF">2026-04-01T17:49:00Z</dcterms:created>
  <dcterms:modified xsi:type="dcterms:W3CDTF">2026-04-01T21:59:00Z</dcterms:modified>
</cp:coreProperties>
</file>