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0F4A" w14:textId="2E696DD7" w:rsidR="004645C8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4645C8" w:rsidRPr="00D740AA" w14:paraId="1BB6B201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0A73E8CD" w14:textId="5160F254" w:rsidR="004645C8" w:rsidRPr="00D740AA" w:rsidRDefault="00D87EF7" w:rsidP="00820F44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NIVELACIÓN 202</w:t>
            </w:r>
            <w:r w:rsidR="00640B02"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6</w:t>
            </w:r>
          </w:p>
        </w:tc>
      </w:tr>
      <w:tr w:rsidR="004645C8" w:rsidRPr="00D740AA" w14:paraId="740666D4" w14:textId="77777777" w:rsidTr="296D692F">
        <w:tc>
          <w:tcPr>
            <w:tcW w:w="2967" w:type="dxa"/>
            <w:vAlign w:val="center"/>
          </w:tcPr>
          <w:p w14:paraId="566E1D7D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GRADO - CURSO:</w:t>
            </w:r>
          </w:p>
        </w:tc>
        <w:tc>
          <w:tcPr>
            <w:tcW w:w="7655" w:type="dxa"/>
            <w:vAlign w:val="center"/>
          </w:tcPr>
          <w:p w14:paraId="596E357A" w14:textId="03C158E2" w:rsidR="004645C8" w:rsidRPr="00D740AA" w:rsidRDefault="000D502F" w:rsidP="26A9F8AD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Quinto</w:t>
            </w:r>
          </w:p>
        </w:tc>
      </w:tr>
      <w:tr w:rsidR="004645C8" w:rsidRPr="00D740AA" w14:paraId="602E6D35" w14:textId="77777777" w:rsidTr="296D692F">
        <w:tc>
          <w:tcPr>
            <w:tcW w:w="2967" w:type="dxa"/>
            <w:vAlign w:val="center"/>
          </w:tcPr>
          <w:p w14:paraId="34A3C73B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0A1EF1C9" w14:textId="62B0FCCA" w:rsidR="004645C8" w:rsidRPr="00D740AA" w:rsidRDefault="00CA1126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INGLÉS</w:t>
            </w:r>
          </w:p>
        </w:tc>
      </w:tr>
      <w:tr w:rsidR="004645C8" w:rsidRPr="00D740AA" w14:paraId="76EAA62F" w14:textId="77777777" w:rsidTr="296D692F">
        <w:tc>
          <w:tcPr>
            <w:tcW w:w="2967" w:type="dxa"/>
            <w:vAlign w:val="center"/>
          </w:tcPr>
          <w:p w14:paraId="70206524" w14:textId="309510E6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25D4FC95" w14:textId="46184621" w:rsidR="004645C8" w:rsidRPr="00D740AA" w:rsidRDefault="002F14C5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JOHN JAIRO ACOSTA LINARES</w:t>
            </w:r>
          </w:p>
        </w:tc>
      </w:tr>
    </w:tbl>
    <w:p w14:paraId="6D4EFE05" w14:textId="77777777" w:rsidR="004645C8" w:rsidRPr="009A517D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8C3814" w:rsidRPr="00D740AA" w14:paraId="271C7B82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3B7A407" w14:textId="684969CB" w:rsidR="008C3814" w:rsidRPr="00D740AA" w:rsidRDefault="008C3814" w:rsidP="00A56997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 w:rsidR="00D87EF7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="008C3814" w:rsidRPr="00D740AA" w14:paraId="40C9322E" w14:textId="77777777" w:rsidTr="296D692F">
        <w:tc>
          <w:tcPr>
            <w:tcW w:w="10622" w:type="dxa"/>
            <w:gridSpan w:val="2"/>
            <w:shd w:val="clear" w:color="auto" w:fill="EAF1DD"/>
          </w:tcPr>
          <w:p w14:paraId="0ABAF156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8C3814" w:rsidRPr="00D740AA" w14:paraId="147E453E" w14:textId="77777777" w:rsidTr="296D692F">
        <w:trPr>
          <w:trHeight w:val="202"/>
        </w:trPr>
        <w:tc>
          <w:tcPr>
            <w:tcW w:w="10622" w:type="dxa"/>
            <w:gridSpan w:val="2"/>
          </w:tcPr>
          <w:p w14:paraId="0196E28F" w14:textId="57B3FA44" w:rsidR="00762D72" w:rsidRPr="00FE5367" w:rsidRDefault="000D502F" w:rsidP="296D692F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 w:rsidRPr="000D502F">
              <w:rPr>
                <w:rFonts w:ascii="Century Gothic" w:eastAsia="Century Gothic" w:hAnsi="Century Gothic" w:cs="Century Gothic"/>
                <w:b w:val="0"/>
                <w:bCs w:val="0"/>
                <w:sz w:val="22"/>
              </w:rPr>
              <w:t>Fortalecer las competencias comunicativas en inglés de los estudiantes de grado quinto, desarrollando habilidades para comprender y utilizar estructuras gramaticales del presente simple en contextos variados, manejar información numérica y temporal, y expresar rutinas, preferencias y relaciones personales con mayor precisión y fluidez.</w:t>
            </w:r>
          </w:p>
        </w:tc>
      </w:tr>
      <w:tr w:rsidR="008C3814" w:rsidRPr="00D740AA" w14:paraId="042BE9A3" w14:textId="77777777" w:rsidTr="296D692F">
        <w:tc>
          <w:tcPr>
            <w:tcW w:w="10622" w:type="dxa"/>
            <w:gridSpan w:val="2"/>
            <w:shd w:val="clear" w:color="auto" w:fill="EAF1DD"/>
          </w:tcPr>
          <w:p w14:paraId="4B332554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8C3814" w:rsidRPr="00D740AA" w14:paraId="2A6623D7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3AED368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14:paraId="73148F1E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Participar con responsabilidad y respeto en actividades de intercambio de información personal.</w:t>
            </w:r>
          </w:p>
          <w:p w14:paraId="76C37A1D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Desarrollar autonomía en la organización y descripción de rutinas diarias.</w:t>
            </w:r>
          </w:p>
          <w:p w14:paraId="4430B36E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Valorar la importancia de la puntualidad y organización del tiempo.</w:t>
            </w:r>
          </w:p>
          <w:p w14:paraId="1B605768" w14:textId="77777777" w:rsidR="000D502F" w:rsidRPr="000D502F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Mostrar interés por conocer y respetar las rutinas y preferencias de los demás.</w:t>
            </w:r>
          </w:p>
          <w:p w14:paraId="04F0F14F" w14:textId="5A05FF74" w:rsidR="000C1DA3" w:rsidRPr="00D740AA" w:rsidRDefault="000D502F" w:rsidP="000D502F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Fomentar la precisión y atención al detalle en la comunicación.</w:t>
            </w:r>
          </w:p>
        </w:tc>
      </w:tr>
      <w:tr w:rsidR="008C3814" w:rsidRPr="00D740AA" w14:paraId="4FBEC9BF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B79B52A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14:paraId="479CB2F7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y utilizar saludos y presentaciones personales apropiadas para diferentes contextos.</w:t>
            </w:r>
          </w:p>
          <w:p w14:paraId="618A7A01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Comprender y escribir números en palabras del 1 al 1000, identificando valor posicional.</w:t>
            </w:r>
          </w:p>
          <w:p w14:paraId="1877751F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Convertir números escritos en palabras a su forma digital correspondiente.</w:t>
            </w:r>
          </w:p>
          <w:p w14:paraId="39D4EA4C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Interpretar y expresar la hora usando "quarter to", "quarter past", y "past/to".</w:t>
            </w:r>
          </w:p>
          <w:p w14:paraId="382D3CC0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Dominar el presente simple afirmativo en tercera persona singular para describir hobbies y rutinas.</w:t>
            </w:r>
          </w:p>
          <w:p w14:paraId="3A80751B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Utilizar correctamente el presente simple en plural con la colocación "listen to".</w:t>
            </w:r>
          </w:p>
          <w:p w14:paraId="6D19611A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Aplicar adverbios de frecuencia con el presente simple en primera persona.</w:t>
            </w:r>
          </w:p>
          <w:p w14:paraId="01AF098D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Diferenciar y usar adecuadamente pronombres de objeto (her/him/them) vs. pronombres sujeto (she/he/they).</w:t>
            </w:r>
          </w:p>
          <w:p w14:paraId="7727DFBA" w14:textId="330E174D" w:rsidR="000C1DA3" w:rsidRPr="00D740AA" w:rsidRDefault="000D502F" w:rsidP="000D502F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Identificar estructuras para describir rutinas diarias en diferentes personas.</w:t>
            </w:r>
          </w:p>
        </w:tc>
      </w:tr>
      <w:tr w:rsidR="008C3814" w:rsidRPr="00D740AA" w14:paraId="57FA1FA2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654E82DF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14:paraId="52D132EE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Presentarse de manera completa y apropiada en diferentes </w:t>
            </w: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lastRenderedPageBreak/>
              <w:t>situaciones.</w:t>
            </w:r>
          </w:p>
          <w:p w14:paraId="3E9BAA1B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Leer, escribir y convertir números entre formato digital y palabras.</w:t>
            </w:r>
          </w:p>
          <w:p w14:paraId="74D998E2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Expresar y comprender horas exactas y con cuartos (3:15, quarter to 4, etc.).</w:t>
            </w:r>
          </w:p>
          <w:p w14:paraId="5ACB1674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Describir hobbies y actividades de ocio usando presente simple en singular y plural.</w:t>
            </w:r>
          </w:p>
          <w:p w14:paraId="3C293FD3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Narrar rutinas diarias propias y de otras personas con estructuras afirmativas.</w:t>
            </w:r>
          </w:p>
          <w:p w14:paraId="158259C5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Incorporar adverbios de frecuencia (always, usually, sometimes, never) en descripciones de rutinas.</w:t>
            </w:r>
          </w:p>
          <w:p w14:paraId="44BAA56B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Distinguir y utilizar correctamente pronombres de objeto en contextos comunicativos.</w:t>
            </w:r>
          </w:p>
          <w:p w14:paraId="4768E551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Completar diálogos y textos con las estructuras gramaticales trabajadas.</w:t>
            </w:r>
          </w:p>
          <w:p w14:paraId="1E324066" w14:textId="77777777" w:rsidR="000D502F" w:rsidRPr="000D502F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Formular y responder preguntas sobre rutinas, horarios y preferencias.</w:t>
            </w:r>
          </w:p>
          <w:p w14:paraId="0FFF80BA" w14:textId="08DD5915" w:rsidR="000C1DA3" w:rsidRPr="00D740AA" w:rsidRDefault="000D502F" w:rsidP="000D502F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D502F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Relacionar descripciones escritas con imágenes de actividades y horarios.</w:t>
            </w:r>
          </w:p>
        </w:tc>
      </w:tr>
    </w:tbl>
    <w:p w14:paraId="2C640D26" w14:textId="77777777" w:rsidR="008C3814" w:rsidRPr="009A517D" w:rsidRDefault="008C3814" w:rsidP="296D692F">
      <w:pPr>
        <w:rPr>
          <w:rFonts w:ascii="Arial Narrow" w:eastAsia="Calibri" w:hAnsi="Arial Narrow" w:cs="Tahoma"/>
          <w:sz w:val="24"/>
          <w:szCs w:val="24"/>
          <w:lang w:val="es-CO"/>
        </w:rPr>
      </w:pPr>
    </w:p>
    <w:tbl>
      <w:tblPr>
        <w:tblStyle w:val="Tablaconcuadrcula1"/>
        <w:tblW w:w="10622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8C3814" w:rsidRPr="00C83C3A" w14:paraId="1BE4E88A" w14:textId="77777777" w:rsidTr="00D740AA">
        <w:trPr>
          <w:trHeight w:val="67"/>
        </w:trPr>
        <w:tc>
          <w:tcPr>
            <w:tcW w:w="10622" w:type="dxa"/>
            <w:gridSpan w:val="4"/>
            <w:shd w:val="clear" w:color="auto" w:fill="EAF1DD"/>
          </w:tcPr>
          <w:p w14:paraId="15593F7A" w14:textId="77777777" w:rsidR="008C3814" w:rsidRPr="00C83C3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C3A" w:rsidRPr="00C83C3A" w14:paraId="38FFA55D" w14:textId="77777777" w:rsidTr="00C83C3A">
        <w:trPr>
          <w:trHeight w:val="283"/>
        </w:trPr>
        <w:tc>
          <w:tcPr>
            <w:tcW w:w="2655" w:type="dxa"/>
            <w:vAlign w:val="center"/>
          </w:tcPr>
          <w:p w14:paraId="37B9B8F8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656" w:type="dxa"/>
            <w:vAlign w:val="center"/>
          </w:tcPr>
          <w:p w14:paraId="2EE0F034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655" w:type="dxa"/>
            <w:vAlign w:val="center"/>
          </w:tcPr>
          <w:p w14:paraId="6AF9DCD4" w14:textId="3D5133DB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656" w:type="dxa"/>
            <w:vAlign w:val="center"/>
          </w:tcPr>
          <w:p w14:paraId="0E99AFF3" w14:textId="47E4E705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RECURSOS</w:t>
            </w:r>
          </w:p>
        </w:tc>
      </w:tr>
      <w:tr w:rsidR="00C83C3A" w:rsidRPr="00C83C3A" w14:paraId="2A51632E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4277C171" w14:textId="69D23F1B" w:rsidR="00FB2746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Presentación oral</w:t>
            </w:r>
          </w:p>
        </w:tc>
        <w:tc>
          <w:tcPr>
            <w:tcW w:w="265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71FFE" w:rsidRPr="00271FFE" w14:paraId="16C812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455B31" w14:textId="77777777" w:rsidR="00271FFE" w:rsidRPr="00271FFE" w:rsidRDefault="00271FFE" w:rsidP="00271FFE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1479F4EC" w14:textId="77777777" w:rsidR="00271FFE" w:rsidRPr="00271FFE" w:rsidRDefault="00271FFE" w:rsidP="00271FFE">
            <w:pPr>
              <w:rPr>
                <w:rFonts w:ascii="Century Gothic" w:eastAsia="Calibri" w:hAnsi="Century Gothic" w:cs="Times New Roman"/>
                <w:vanish/>
                <w:szCs w:val="24"/>
                <w:lang w:val="es-CO"/>
              </w:rPr>
            </w:pPr>
          </w:p>
          <w:p w14:paraId="29903EB1" w14:textId="7D96C4FB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Usa estructuras básicas correctamente</w:t>
            </w:r>
          </w:p>
        </w:tc>
        <w:tc>
          <w:tcPr>
            <w:tcW w:w="2655" w:type="dxa"/>
            <w:vAlign w:val="center"/>
          </w:tcPr>
          <w:p w14:paraId="0744F208" w14:textId="1E68D897" w:rsidR="00C83C3A" w:rsidRPr="00A10DD2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Práctica guiada</w:t>
            </w:r>
          </w:p>
        </w:tc>
        <w:tc>
          <w:tcPr>
            <w:tcW w:w="2656" w:type="dxa"/>
            <w:vAlign w:val="center"/>
          </w:tcPr>
          <w:p w14:paraId="7B05D88C" w14:textId="4BAD4C3E" w:rsidR="00C83C3A" w:rsidRPr="00F8103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Flashcards</w:t>
            </w:r>
            <w:proofErr w:type="spellEnd"/>
          </w:p>
        </w:tc>
      </w:tr>
      <w:tr w:rsidR="00C83C3A" w:rsidRPr="00C83C3A" w14:paraId="6238A4BC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0F5699FB" w14:textId="462112FE" w:rsidR="00ED78E3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Comprensión de instrucciones</w:t>
            </w:r>
          </w:p>
        </w:tc>
        <w:tc>
          <w:tcPr>
            <w:tcW w:w="2656" w:type="dxa"/>
            <w:vAlign w:val="center"/>
          </w:tcPr>
          <w:p w14:paraId="637AB330" w14:textId="25BEE85F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Ejecuta comandos correctamente</w:t>
            </w:r>
          </w:p>
        </w:tc>
        <w:tc>
          <w:tcPr>
            <w:tcW w:w="2655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57524" w:rsidRPr="00157524" w14:paraId="1AB506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2482A7" w14:textId="77777777" w:rsidR="00157524" w:rsidRPr="00157524" w:rsidRDefault="00157524" w:rsidP="00157524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2DCFE10B" w14:textId="2676CD6E" w:rsidR="00157524" w:rsidRPr="00B47B6A" w:rsidRDefault="00B47B6A" w:rsidP="00157524">
            <w:pPr>
              <w:rPr>
                <w:rFonts w:ascii="Century Gothic" w:eastAsia="Calibri" w:hAnsi="Century Gothic" w:cs="Times New Roman"/>
                <w:b w:val="0"/>
                <w:bCs w:val="0"/>
                <w:vanish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  <w:t>Juego dirigido</w:t>
            </w:r>
          </w:p>
          <w:p w14:paraId="085DE37D" w14:textId="7BC6BA9C" w:rsidR="00C83C3A" w:rsidRPr="007A60DE" w:rsidRDefault="00C83C3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</w:p>
        </w:tc>
        <w:tc>
          <w:tcPr>
            <w:tcW w:w="2656" w:type="dxa"/>
            <w:vAlign w:val="center"/>
          </w:tcPr>
          <w:p w14:paraId="14ECF9D2" w14:textId="6EF1BD97" w:rsidR="00C83C3A" w:rsidRPr="00D31C71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Carteles</w:t>
            </w:r>
          </w:p>
        </w:tc>
      </w:tr>
      <w:tr w:rsidR="00C83C3A" w:rsidRPr="00C83C3A" w14:paraId="6F702FC0" w14:textId="77777777" w:rsidTr="005A49FE">
        <w:trPr>
          <w:trHeight w:val="753"/>
        </w:trPr>
        <w:tc>
          <w:tcPr>
            <w:tcW w:w="2655" w:type="dxa"/>
            <w:vAlign w:val="center"/>
          </w:tcPr>
          <w:p w14:paraId="53A708A2" w14:textId="795EBE5A" w:rsidR="00ED78E3" w:rsidRPr="00271FFE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Taller escrito</w:t>
            </w:r>
          </w:p>
        </w:tc>
        <w:tc>
          <w:tcPr>
            <w:tcW w:w="2656" w:type="dxa"/>
            <w:vAlign w:val="center"/>
          </w:tcPr>
          <w:p w14:paraId="0995D32D" w14:textId="7E6C3280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Relaciona, escribe y reconoce vocabulario</w:t>
            </w:r>
          </w:p>
        </w:tc>
        <w:tc>
          <w:tcPr>
            <w:tcW w:w="2655" w:type="dxa"/>
            <w:vAlign w:val="center"/>
          </w:tcPr>
          <w:p w14:paraId="4A030971" w14:textId="6A2DD8D4" w:rsidR="00C83C3A" w:rsidRPr="0084716F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Trabajo individual</w:t>
            </w:r>
          </w:p>
        </w:tc>
        <w:tc>
          <w:tcPr>
            <w:tcW w:w="2656" w:type="dxa"/>
            <w:vAlign w:val="center"/>
          </w:tcPr>
          <w:p w14:paraId="718DFEAD" w14:textId="07B31E11" w:rsidR="00C83C3A" w:rsidRPr="00271FF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Guía impresa</w:t>
            </w:r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 xml:space="preserve"> o copiada en el cuaderno.</w:t>
            </w:r>
          </w:p>
        </w:tc>
      </w:tr>
    </w:tbl>
    <w:p w14:paraId="683C947F" w14:textId="77777777" w:rsidR="00A56997" w:rsidRDefault="00A56997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53A437E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4A0" w:firstRow="1" w:lastRow="0" w:firstColumn="1" w:lastColumn="0" w:noHBand="0" w:noVBand="1"/>
      </w:tblPr>
      <w:tblGrid>
        <w:gridCol w:w="10627"/>
      </w:tblGrid>
      <w:tr w:rsidR="00D740AA" w:rsidRPr="00C83C3A" w14:paraId="2B141D8D" w14:textId="77777777" w:rsidTr="00C83C3A">
        <w:tc>
          <w:tcPr>
            <w:tcW w:w="10627" w:type="dxa"/>
            <w:shd w:val="clear" w:color="auto" w:fill="EAF1DD"/>
          </w:tcPr>
          <w:p w14:paraId="473DDB55" w14:textId="5BA040BE" w:rsidR="00D740AA" w:rsidRPr="00C83C3A" w:rsidRDefault="00D740AA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FLUJO DE A</w:t>
            </w:r>
            <w:r w:rsidR="00C83C3A"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CTIVIDADES</w:t>
            </w:r>
          </w:p>
        </w:tc>
      </w:tr>
      <w:tr w:rsidR="00D740AA" w:rsidRPr="00C83C3A" w14:paraId="788E6CE1" w14:textId="77777777" w:rsidTr="00C83C3A">
        <w:trPr>
          <w:trHeight w:val="251"/>
        </w:trPr>
        <w:tc>
          <w:tcPr>
            <w:tcW w:w="10627" w:type="dxa"/>
          </w:tcPr>
          <w:p w14:paraId="140C80EA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1. Saludos y presentaciones personales avanzadas</w:t>
            </w:r>
          </w:p>
          <w:p w14:paraId="3EBA589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Saludos formales e informales según contexto</w:t>
            </w:r>
          </w:p>
          <w:p w14:paraId="0DE4781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Presentaciones extendidas con información adicional</w:t>
            </w:r>
          </w:p>
          <w:p w14:paraId="10DEB8EF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Intercambio de información personal básica y extendida</w:t>
            </w:r>
          </w:p>
          <w:p w14:paraId="4B69685D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2. Números y valor posicional (1-1000)</w:t>
            </w:r>
          </w:p>
          <w:p w14:paraId="25D592D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Escritura de números en palabras: unidades, decenas, centenas</w:t>
            </w:r>
          </w:p>
          <w:p w14:paraId="0D6E76BB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Lectura y comprensión de números hasta el mil</w:t>
            </w:r>
          </w:p>
          <w:p w14:paraId="61CDA1BF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Conversión bidireccional: palabras </w:t>
            </w:r>
            <w:r w:rsidRPr="000D502F">
              <w:rPr>
                <w:rFonts w:ascii="Times New Roman" w:eastAsia="Calibri" w:hAnsi="Times New Roman" w:cs="Times New Roman"/>
                <w:b w:val="0"/>
                <w:bCs w:val="0"/>
                <w:szCs w:val="24"/>
              </w:rPr>
              <w:t>↔</w:t>
            </w: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dígitos</w:t>
            </w:r>
          </w:p>
          <w:p w14:paraId="28C316F9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lastRenderedPageBreak/>
              <w:t>Valor posicional: unidades, decenas, centenas</w:t>
            </w:r>
          </w:p>
          <w:p w14:paraId="5F55083A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3. Telling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time - Expresión avanzada</w:t>
            </w:r>
          </w:p>
          <w:p w14:paraId="5C2974A2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Sistema de 12 horas</w:t>
            </w:r>
          </w:p>
          <w:p w14:paraId="3D6C4358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past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" (3:15 =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past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three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)</w:t>
            </w:r>
          </w:p>
          <w:p w14:paraId="7D604E4C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" (3:45 =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quarter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four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)</w:t>
            </w:r>
          </w:p>
          <w:p w14:paraId="72A8B6D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"Past" y "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 para minutos específicos</w:t>
            </w:r>
          </w:p>
          <w:p w14:paraId="4D7A377B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Horas exactas y con intervalos de 15 minutos</w:t>
            </w:r>
          </w:p>
          <w:p w14:paraId="64AF558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4. Presente simple - Hobbies y actividades</w:t>
            </w:r>
          </w:p>
          <w:p w14:paraId="35701E5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Tercera persona singular: He/She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likes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plays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watches</w:t>
            </w:r>
            <w:proofErr w:type="spellEnd"/>
          </w:p>
          <w:p w14:paraId="2947C4D8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Sujeto plural: They listen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music,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play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soccer</w:t>
            </w:r>
          </w:p>
          <w:p w14:paraId="41576DE2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Colocación específica: "listen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to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" + objeto</w:t>
            </w:r>
          </w:p>
          <w:p w14:paraId="521F41A8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Vocabulario de hobbies y actividades de tiempo libre</w:t>
            </w:r>
          </w:p>
          <w:p w14:paraId="1426999C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5. Rutinas diarias y adverbios de frecuencia</w:t>
            </w:r>
          </w:p>
          <w:p w14:paraId="27DFA56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Rutinas en tercera persona singular: He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gets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up, She has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breakfast</w:t>
            </w:r>
            <w:proofErr w:type="spellEnd"/>
          </w:p>
          <w:p w14:paraId="49D92EF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Rutinas en primera persona con adverbios: I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always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brush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teeth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I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sometimes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watch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TV</w:t>
            </w:r>
          </w:p>
          <w:p w14:paraId="2BEABB2E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Adverbios de frecuencia: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always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usually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often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sometimes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never</w:t>
            </w:r>
            <w:proofErr w:type="spellEnd"/>
          </w:p>
          <w:p w14:paraId="671B8F34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Secuenciación de actividades diarias</w:t>
            </w:r>
          </w:p>
          <w:p w14:paraId="2751A046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6. Pronombres de objeto vs. sujeto</w:t>
            </w:r>
          </w:p>
          <w:p w14:paraId="017E63DE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Diferenciación: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(sujeto) vs.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(objeto)</w:t>
            </w:r>
          </w:p>
          <w:p w14:paraId="68C9E53B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Uso en contexto: I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see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/ She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sees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me</w:t>
            </w:r>
          </w:p>
          <w:p w14:paraId="246C015F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Sistema completo: I-me,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you-you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, he-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him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she-her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we-us</w:t>
            </w:r>
            <w:proofErr w:type="spellEnd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, </w:t>
            </w:r>
            <w:proofErr w:type="spellStart"/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they-them</w:t>
            </w:r>
            <w:proofErr w:type="spellEnd"/>
          </w:p>
          <w:p w14:paraId="5E7D5EE5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Aplicación en oraciones afirmativas e interrogativas</w:t>
            </w:r>
          </w:p>
          <w:p w14:paraId="5F00C841" w14:textId="77777777" w:rsid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0AAE58AD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METODOLOGÍA SUGERIDA</w:t>
            </w:r>
          </w:p>
          <w:p w14:paraId="5D8CA46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Simulaciones de situaciones reales (entrevistas, descripciones de rutinas)</w:t>
            </w:r>
          </w:p>
          <w:p w14:paraId="778B450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Ejercicios de conversión numérica y práctica con relojes analógicos</w:t>
            </w:r>
          </w:p>
          <w:p w14:paraId="34E3057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Diarios personales de rutinas usando adverbios de frecuencia</w:t>
            </w:r>
          </w:p>
          <w:p w14:paraId="04547E05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Juegos de roles para practicar pronombres de objeto</w:t>
            </w:r>
          </w:p>
          <w:p w14:paraId="3873419C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de asociación hora-expresión verbal</w:t>
            </w:r>
          </w:p>
          <w:p w14:paraId="38A8D59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Trabajo en parejas para entrevistas sobre hobbies y rutinas</w:t>
            </w:r>
          </w:p>
          <w:p w14:paraId="4015D1A0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de líneas de tiempo y horarios visuales</w:t>
            </w:r>
          </w:p>
          <w:p w14:paraId="2017B89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Actividades de corrección de errores con pronombres</w:t>
            </w:r>
          </w:p>
          <w:p w14:paraId="0FBCF49C" w14:textId="77777777" w:rsid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4910A3E3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EVALUACIÓN</w:t>
            </w:r>
          </w:p>
          <w:p w14:paraId="1E6C160E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Precisión en la conversión numérica y expresión de horas</w:t>
            </w:r>
          </w:p>
          <w:p w14:paraId="3396E1B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Correcta aplicación del presente simple en diferentes personas</w:t>
            </w:r>
          </w:p>
          <w:p w14:paraId="3E5E0006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Uso adecuado de adverbios de frecuencia en contextos reales</w:t>
            </w:r>
          </w:p>
          <w:p w14:paraId="3733B82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Distinción y empleo correcto de pronombres sujeto/objeto</w:t>
            </w:r>
          </w:p>
          <w:p w14:paraId="562C7F11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Fluidez en la descripción de rutinas y preferencias personales</w:t>
            </w:r>
          </w:p>
          <w:p w14:paraId="04139349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Capacidad para comprender y seguir instrucciones temporales</w:t>
            </w:r>
          </w:p>
          <w:p w14:paraId="7E05FE67" w14:textId="77777777" w:rsidR="000D502F" w:rsidRPr="000D502F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Participación activa en actividades comunicativas estructuradas</w:t>
            </w:r>
          </w:p>
          <w:p w14:paraId="10326662" w14:textId="46FDC009" w:rsidR="00D740AA" w:rsidRPr="00C83C3A" w:rsidRDefault="000D502F" w:rsidP="000D502F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0D502F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Organización coherente de información en descripciones escritas y orales</w:t>
            </w:r>
          </w:p>
        </w:tc>
      </w:tr>
    </w:tbl>
    <w:p w14:paraId="0E505C62" w14:textId="261049E1" w:rsidR="00D74CF6" w:rsidRPr="00C83C3A" w:rsidRDefault="00D74CF6" w:rsidP="00C83C3A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sectPr w:rsidR="00D74CF6" w:rsidRPr="00C83C3A" w:rsidSect="004756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AF68" w14:textId="77777777" w:rsidR="00F1762D" w:rsidRDefault="00F1762D" w:rsidP="004645C8">
      <w:r>
        <w:separator/>
      </w:r>
    </w:p>
  </w:endnote>
  <w:endnote w:type="continuationSeparator" w:id="0">
    <w:p w14:paraId="43862027" w14:textId="77777777" w:rsidR="00F1762D" w:rsidRDefault="00F1762D" w:rsidP="004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C1C" w14:textId="77777777" w:rsidR="00D87EF7" w:rsidRDefault="00D87E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72A7" w14:textId="59E2FA14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 w:rsidR="000D502F" w:rsidRPr="000D502F">
      <w:rPr>
        <w:rFonts w:ascii="Georgia" w:eastAsiaTheme="minorEastAsia" w:hAnsi="Georgia"/>
        <w:noProof/>
        <w:color w:val="70AD47" w:themeColor="accent6"/>
        <w:sz w:val="20"/>
        <w:szCs w:val="20"/>
      </w:rPr>
      <w:t>4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1341" w14:textId="77777777" w:rsidR="00D87EF7" w:rsidRDefault="00D87E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65ED" w14:textId="77777777" w:rsidR="00F1762D" w:rsidRDefault="00F1762D" w:rsidP="004645C8">
      <w:r>
        <w:separator/>
      </w:r>
    </w:p>
  </w:footnote>
  <w:footnote w:type="continuationSeparator" w:id="0">
    <w:p w14:paraId="57B38B04" w14:textId="77777777" w:rsidR="00F1762D" w:rsidRDefault="00F1762D" w:rsidP="0046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BC93" w14:textId="77777777" w:rsidR="00D87EF7" w:rsidRDefault="00D87E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B0B" w14:textId="3250B7AB" w:rsidR="00D87EF7" w:rsidRPr="00504575" w:rsidRDefault="00D87EF7" w:rsidP="00D87EF7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eastAsia="es-ES"/>
      </w:rPr>
      <w:drawing>
        <wp:anchor distT="0" distB="0" distL="114300" distR="114300" simplePos="0" relativeHeight="251658241" behindDoc="1" locked="0" layoutInCell="1" allowOverlap="1" wp14:anchorId="08C6CEFA" wp14:editId="502633AB">
          <wp:simplePos x="0" y="0"/>
          <wp:positionH relativeFrom="column">
            <wp:posOffset>8911</wp:posOffset>
          </wp:positionH>
          <wp:positionV relativeFrom="paragraph">
            <wp:posOffset>65717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w:drawing>
        <wp:anchor distT="0" distB="0" distL="114300" distR="114300" simplePos="0" relativeHeight="251658242" behindDoc="1" locked="0" layoutInCell="1" allowOverlap="1" wp14:anchorId="6EFB147B" wp14:editId="5A6CF1BC">
          <wp:simplePos x="0" y="0"/>
          <wp:positionH relativeFrom="column">
            <wp:posOffset>5923041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67659B3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7B33" w14:textId="77777777" w:rsidR="00D87EF7" w:rsidRDefault="00D87EF7" w:rsidP="00D87EF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BCC9E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D687B33" w14:textId="77777777" w:rsidR="00D87EF7" w:rsidRDefault="00D87EF7" w:rsidP="00D87EF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F8A8D9C" w14:textId="77777777" w:rsidR="00D87EF7" w:rsidRPr="009E6679" w:rsidRDefault="00D87EF7" w:rsidP="00D87EF7">
    <w:pPr>
      <w:snapToGrid w:val="0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1675E62" w14:textId="77777777" w:rsidR="00D87EF7" w:rsidRPr="009E6679" w:rsidRDefault="00D87EF7" w:rsidP="00D87EF7">
    <w:pPr>
      <w:pStyle w:val="Ttulo1"/>
      <w:rPr>
        <w:lang w:val="es-CO"/>
      </w:rPr>
    </w:pPr>
    <w:r w:rsidRPr="009E6679">
      <w:rPr>
        <w:lang w:val="es-CO"/>
      </w:rPr>
      <w:t>DANE 11100136769.  NIT.8000111459</w:t>
    </w:r>
  </w:p>
  <w:p w14:paraId="359C9EBC" w14:textId="77777777" w:rsidR="00D87EF7" w:rsidRDefault="00D87EF7" w:rsidP="00D87EF7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r>
      <w:rPr>
        <w:rStyle w:val="fontstyle01"/>
      </w:rPr>
      <w:t>https://iedjosemarti.edu.co/wp/</w:t>
    </w:r>
  </w:p>
  <w:p w14:paraId="54825090" w14:textId="77777777" w:rsidR="00D87EF7" w:rsidRPr="009E6679" w:rsidRDefault="00D87EF7" w:rsidP="00D87EF7">
    <w:pPr>
      <w:snapToGrid w:val="0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3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26597BFB" w14:textId="77777777" w:rsidR="00D87EF7" w:rsidRPr="00504575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07044DA8" w14:textId="59237D1B" w:rsidR="004645C8" w:rsidRPr="00D87EF7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5527" w14:textId="77777777" w:rsidR="00D87EF7" w:rsidRDefault="00D87E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65DA7"/>
    <w:multiLevelType w:val="multilevel"/>
    <w:tmpl w:val="1BB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236937657">
    <w:abstractNumId w:val="8"/>
  </w:num>
  <w:num w:numId="2" w16cid:durableId="1342319860">
    <w:abstractNumId w:val="11"/>
  </w:num>
  <w:num w:numId="3" w16cid:durableId="1499612717">
    <w:abstractNumId w:val="12"/>
  </w:num>
  <w:num w:numId="4" w16cid:durableId="1738824310">
    <w:abstractNumId w:val="1"/>
  </w:num>
  <w:num w:numId="5" w16cid:durableId="1221014431">
    <w:abstractNumId w:val="6"/>
  </w:num>
  <w:num w:numId="6" w16cid:durableId="6947730">
    <w:abstractNumId w:val="7"/>
  </w:num>
  <w:num w:numId="7" w16cid:durableId="2144693245">
    <w:abstractNumId w:val="0"/>
  </w:num>
  <w:num w:numId="8" w16cid:durableId="1017535659">
    <w:abstractNumId w:val="9"/>
  </w:num>
  <w:num w:numId="9" w16cid:durableId="241717932">
    <w:abstractNumId w:val="4"/>
  </w:num>
  <w:num w:numId="10" w16cid:durableId="89090482">
    <w:abstractNumId w:val="5"/>
  </w:num>
  <w:num w:numId="11" w16cid:durableId="1879704418">
    <w:abstractNumId w:val="2"/>
  </w:num>
  <w:num w:numId="12" w16cid:durableId="129322293">
    <w:abstractNumId w:val="10"/>
  </w:num>
  <w:num w:numId="13" w16cid:durableId="1299385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814"/>
    <w:rsid w:val="00045742"/>
    <w:rsid w:val="00054D70"/>
    <w:rsid w:val="000C1DA3"/>
    <w:rsid w:val="000D502F"/>
    <w:rsid w:val="00126310"/>
    <w:rsid w:val="001455C4"/>
    <w:rsid w:val="00157524"/>
    <w:rsid w:val="001950C3"/>
    <w:rsid w:val="001C270F"/>
    <w:rsid w:val="0025468F"/>
    <w:rsid w:val="00271FFE"/>
    <w:rsid w:val="002F14C5"/>
    <w:rsid w:val="00335336"/>
    <w:rsid w:val="00346C7A"/>
    <w:rsid w:val="00384096"/>
    <w:rsid w:val="00396879"/>
    <w:rsid w:val="003C1D51"/>
    <w:rsid w:val="003E32B6"/>
    <w:rsid w:val="004114DB"/>
    <w:rsid w:val="004552B4"/>
    <w:rsid w:val="004645C8"/>
    <w:rsid w:val="004756F4"/>
    <w:rsid w:val="004767C2"/>
    <w:rsid w:val="0048719F"/>
    <w:rsid w:val="00496386"/>
    <w:rsid w:val="004C04B6"/>
    <w:rsid w:val="004E72C6"/>
    <w:rsid w:val="00527CFA"/>
    <w:rsid w:val="00573D8D"/>
    <w:rsid w:val="00574BB7"/>
    <w:rsid w:val="005814DA"/>
    <w:rsid w:val="005A49FE"/>
    <w:rsid w:val="005B598C"/>
    <w:rsid w:val="00616E09"/>
    <w:rsid w:val="00640B02"/>
    <w:rsid w:val="006578EC"/>
    <w:rsid w:val="00662E0A"/>
    <w:rsid w:val="00681FEB"/>
    <w:rsid w:val="006A037F"/>
    <w:rsid w:val="006E30B3"/>
    <w:rsid w:val="006E4C47"/>
    <w:rsid w:val="00716D5C"/>
    <w:rsid w:val="00723369"/>
    <w:rsid w:val="007523A8"/>
    <w:rsid w:val="00762D72"/>
    <w:rsid w:val="00797503"/>
    <w:rsid w:val="007A2E08"/>
    <w:rsid w:val="007A5F1E"/>
    <w:rsid w:val="007A60DE"/>
    <w:rsid w:val="007E3122"/>
    <w:rsid w:val="00804B80"/>
    <w:rsid w:val="00820F44"/>
    <w:rsid w:val="008422F6"/>
    <w:rsid w:val="0084716F"/>
    <w:rsid w:val="00895089"/>
    <w:rsid w:val="00897DA9"/>
    <w:rsid w:val="008C1BA6"/>
    <w:rsid w:val="008C3814"/>
    <w:rsid w:val="008D3D61"/>
    <w:rsid w:val="00916A18"/>
    <w:rsid w:val="0093559F"/>
    <w:rsid w:val="009A4574"/>
    <w:rsid w:val="009C1EC8"/>
    <w:rsid w:val="009D1554"/>
    <w:rsid w:val="00A10DD2"/>
    <w:rsid w:val="00A20D0D"/>
    <w:rsid w:val="00A23ECC"/>
    <w:rsid w:val="00A36DA7"/>
    <w:rsid w:val="00A56997"/>
    <w:rsid w:val="00A7364E"/>
    <w:rsid w:val="00A955B8"/>
    <w:rsid w:val="00AF474B"/>
    <w:rsid w:val="00B00C39"/>
    <w:rsid w:val="00B47B6A"/>
    <w:rsid w:val="00B70A05"/>
    <w:rsid w:val="00B72F0C"/>
    <w:rsid w:val="00B77201"/>
    <w:rsid w:val="00C83C3A"/>
    <w:rsid w:val="00C97A10"/>
    <w:rsid w:val="00CA1126"/>
    <w:rsid w:val="00D31C71"/>
    <w:rsid w:val="00D37007"/>
    <w:rsid w:val="00D740AA"/>
    <w:rsid w:val="00D74CF6"/>
    <w:rsid w:val="00D87EF7"/>
    <w:rsid w:val="00DB2949"/>
    <w:rsid w:val="00DD1A8D"/>
    <w:rsid w:val="00E61444"/>
    <w:rsid w:val="00E80197"/>
    <w:rsid w:val="00E9499B"/>
    <w:rsid w:val="00ED78E3"/>
    <w:rsid w:val="00F1762D"/>
    <w:rsid w:val="00F27DAC"/>
    <w:rsid w:val="00F3596B"/>
    <w:rsid w:val="00F52020"/>
    <w:rsid w:val="00F8103E"/>
    <w:rsid w:val="00F95A09"/>
    <w:rsid w:val="00F979F4"/>
    <w:rsid w:val="00FB2746"/>
    <w:rsid w:val="00FB2F8C"/>
    <w:rsid w:val="00FB486E"/>
    <w:rsid w:val="00FC0FF1"/>
    <w:rsid w:val="00FC7BC5"/>
    <w:rsid w:val="00FE5367"/>
    <w:rsid w:val="00FF62E9"/>
    <w:rsid w:val="068DA1A8"/>
    <w:rsid w:val="069A3746"/>
    <w:rsid w:val="0AD294F1"/>
    <w:rsid w:val="18269FA7"/>
    <w:rsid w:val="18F13EE4"/>
    <w:rsid w:val="25E39BED"/>
    <w:rsid w:val="26A9F8AD"/>
    <w:rsid w:val="282B3779"/>
    <w:rsid w:val="295D66A7"/>
    <w:rsid w:val="296D692F"/>
    <w:rsid w:val="2A82A8FE"/>
    <w:rsid w:val="2D48B855"/>
    <w:rsid w:val="33EFF23E"/>
    <w:rsid w:val="365131EC"/>
    <w:rsid w:val="3D9238E6"/>
    <w:rsid w:val="4910ADFF"/>
    <w:rsid w:val="4D324EA8"/>
    <w:rsid w:val="6319CB5B"/>
    <w:rsid w:val="64736053"/>
    <w:rsid w:val="6500E484"/>
    <w:rsid w:val="6855FC9A"/>
    <w:rsid w:val="72743A6D"/>
    <w:rsid w:val="78C3A37E"/>
    <w:rsid w:val="79F8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7400E0"/>
  <w15:docId w15:val="{B0E0BDA3-27E6-4A6E-A6CC-68A04D8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8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yadira ruiz</cp:lastModifiedBy>
  <cp:revision>6</cp:revision>
  <cp:lastPrinted>2026-04-02T03:39:00Z</cp:lastPrinted>
  <dcterms:created xsi:type="dcterms:W3CDTF">2026-04-02T03:50:00Z</dcterms:created>
  <dcterms:modified xsi:type="dcterms:W3CDTF">2026-04-03T15:28:00Z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